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781" w:rsidRDefault="00D22781" w:rsidP="008C5DA8">
      <w:pPr>
        <w:spacing w:line="240" w:lineRule="auto"/>
        <w:jc w:val="center"/>
        <w:rPr>
          <w:b/>
          <w:sz w:val="20"/>
          <w:szCs w:val="20"/>
        </w:rPr>
      </w:pPr>
    </w:p>
    <w:p w:rsidR="00D22781" w:rsidRDefault="00D22781" w:rsidP="00D22781">
      <w:pPr>
        <w:spacing w:line="480" w:lineRule="auto"/>
        <w:jc w:val="center"/>
        <w:rPr>
          <w:b/>
          <w:sz w:val="36"/>
          <w:szCs w:val="36"/>
        </w:rPr>
      </w:pPr>
      <w:r>
        <w:rPr>
          <w:b/>
          <w:sz w:val="36"/>
          <w:szCs w:val="36"/>
        </w:rPr>
        <w:t>HISTORY AND EVOLUTION OF COM</w:t>
      </w:r>
      <w:r w:rsidR="00BC5AB5">
        <w:rPr>
          <w:b/>
          <w:sz w:val="36"/>
          <w:szCs w:val="36"/>
        </w:rPr>
        <w:t>PUTER PROGRAMMING LANGUAGES</w:t>
      </w:r>
    </w:p>
    <w:p w:rsidR="00D22781" w:rsidRDefault="00D22781" w:rsidP="00D22781">
      <w:pPr>
        <w:spacing w:line="480" w:lineRule="auto"/>
        <w:jc w:val="center"/>
        <w:rPr>
          <w:b/>
          <w:sz w:val="36"/>
          <w:szCs w:val="36"/>
        </w:rPr>
      </w:pPr>
      <w:r>
        <w:rPr>
          <w:b/>
          <w:noProof/>
          <w:sz w:val="36"/>
          <w:szCs w:val="36"/>
        </w:rPr>
        <w:drawing>
          <wp:inline distT="0" distB="0" distL="0" distR="0">
            <wp:extent cx="5524500" cy="3886200"/>
            <wp:effectExtent l="19050" t="0" r="0" b="0"/>
            <wp:docPr id="1" name="Picture 0" descr="assemb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embler.jpg"/>
                    <pic:cNvPicPr/>
                  </pic:nvPicPr>
                  <pic:blipFill>
                    <a:blip r:embed="rId7" cstate="print"/>
                    <a:stretch>
                      <a:fillRect/>
                    </a:stretch>
                  </pic:blipFill>
                  <pic:spPr>
                    <a:xfrm>
                      <a:off x="0" y="0"/>
                      <a:ext cx="5524500" cy="3886200"/>
                    </a:xfrm>
                    <a:prstGeom prst="rect">
                      <a:avLst/>
                    </a:prstGeom>
                    <a:ln>
                      <a:noFill/>
                    </a:ln>
                    <a:effectLst>
                      <a:softEdge rad="112500"/>
                    </a:effectLst>
                  </pic:spPr>
                </pic:pic>
              </a:graphicData>
            </a:graphic>
          </wp:inline>
        </w:drawing>
      </w:r>
    </w:p>
    <w:p w:rsidR="00D22781" w:rsidRDefault="00D22781" w:rsidP="00D22781">
      <w:pPr>
        <w:spacing w:line="480" w:lineRule="auto"/>
        <w:jc w:val="center"/>
        <w:rPr>
          <w:b/>
          <w:sz w:val="36"/>
          <w:szCs w:val="36"/>
        </w:rPr>
      </w:pPr>
      <w:r>
        <w:rPr>
          <w:b/>
          <w:sz w:val="36"/>
          <w:szCs w:val="36"/>
        </w:rPr>
        <w:t>EDDIE FULLER</w:t>
      </w:r>
    </w:p>
    <w:p w:rsidR="00D22781" w:rsidRDefault="00D22781" w:rsidP="00D22781">
      <w:pPr>
        <w:spacing w:line="480" w:lineRule="auto"/>
        <w:jc w:val="center"/>
        <w:rPr>
          <w:b/>
          <w:sz w:val="36"/>
          <w:szCs w:val="36"/>
        </w:rPr>
      </w:pPr>
      <w:r>
        <w:rPr>
          <w:b/>
          <w:sz w:val="36"/>
          <w:szCs w:val="36"/>
        </w:rPr>
        <w:t xml:space="preserve">DECEMBER </w:t>
      </w:r>
      <w:r w:rsidR="004F4D02">
        <w:rPr>
          <w:b/>
          <w:sz w:val="36"/>
          <w:szCs w:val="36"/>
        </w:rPr>
        <w:t>15</w:t>
      </w:r>
      <w:r w:rsidRPr="003C1371">
        <w:rPr>
          <w:b/>
          <w:sz w:val="36"/>
          <w:szCs w:val="36"/>
          <w:vertAlign w:val="superscript"/>
        </w:rPr>
        <w:t>TH</w:t>
      </w:r>
      <w:r>
        <w:rPr>
          <w:b/>
          <w:sz w:val="36"/>
          <w:szCs w:val="36"/>
        </w:rPr>
        <w:t>, 2009</w:t>
      </w:r>
    </w:p>
    <w:p w:rsidR="00D22781" w:rsidRDefault="00D22781" w:rsidP="00D22781">
      <w:pPr>
        <w:spacing w:line="480" w:lineRule="auto"/>
        <w:jc w:val="center"/>
        <w:rPr>
          <w:b/>
          <w:sz w:val="36"/>
          <w:szCs w:val="36"/>
        </w:rPr>
      </w:pPr>
      <w:r>
        <w:rPr>
          <w:b/>
          <w:sz w:val="36"/>
          <w:szCs w:val="36"/>
        </w:rPr>
        <w:t>MATH 492</w:t>
      </w:r>
    </w:p>
    <w:p w:rsidR="00D22781" w:rsidRDefault="00D22781" w:rsidP="00D22781">
      <w:pPr>
        <w:jc w:val="center"/>
        <w:rPr>
          <w:b/>
          <w:sz w:val="36"/>
          <w:szCs w:val="36"/>
        </w:rPr>
      </w:pPr>
      <w:r>
        <w:rPr>
          <w:b/>
          <w:sz w:val="36"/>
          <w:szCs w:val="36"/>
        </w:rPr>
        <w:t>DR ELISABETH BROWN</w:t>
      </w:r>
    </w:p>
    <w:p w:rsidR="007940FB" w:rsidRDefault="007940FB" w:rsidP="007940FB">
      <w:pPr>
        <w:spacing w:line="480" w:lineRule="auto"/>
        <w:ind w:left="864" w:right="864"/>
        <w:jc w:val="center"/>
        <w:rPr>
          <w:rFonts w:ascii="Verdana" w:hAnsi="Verdana"/>
          <w:b/>
          <w:sz w:val="20"/>
          <w:szCs w:val="20"/>
        </w:rPr>
      </w:pPr>
    </w:p>
    <w:p w:rsidR="007940FB" w:rsidRDefault="007940FB" w:rsidP="007940FB">
      <w:pPr>
        <w:spacing w:line="480" w:lineRule="auto"/>
        <w:ind w:left="864" w:right="864"/>
        <w:jc w:val="center"/>
        <w:rPr>
          <w:rFonts w:ascii="Verdana" w:hAnsi="Verdana"/>
          <w:b/>
          <w:sz w:val="20"/>
          <w:szCs w:val="20"/>
        </w:rPr>
      </w:pPr>
    </w:p>
    <w:p w:rsidR="007940FB" w:rsidRDefault="007940FB" w:rsidP="007940FB">
      <w:pPr>
        <w:spacing w:line="480" w:lineRule="auto"/>
        <w:ind w:left="864" w:right="864"/>
        <w:jc w:val="center"/>
        <w:rPr>
          <w:rFonts w:ascii="Verdana" w:hAnsi="Verdana"/>
          <w:b/>
          <w:sz w:val="20"/>
          <w:szCs w:val="20"/>
        </w:rPr>
      </w:pPr>
    </w:p>
    <w:p w:rsidR="00476EB8" w:rsidRDefault="00281D8E" w:rsidP="007940FB">
      <w:pPr>
        <w:spacing w:line="480" w:lineRule="auto"/>
        <w:ind w:left="864" w:right="864"/>
        <w:jc w:val="center"/>
        <w:rPr>
          <w:rFonts w:ascii="Verdana" w:hAnsi="Verdana"/>
          <w:sz w:val="20"/>
          <w:szCs w:val="20"/>
        </w:rPr>
      </w:pPr>
      <w:r>
        <w:rPr>
          <w:rFonts w:ascii="Verdana" w:hAnsi="Verdana"/>
          <w:b/>
          <w:sz w:val="20"/>
          <w:szCs w:val="20"/>
        </w:rPr>
        <w:t>Abstract</w:t>
      </w:r>
    </w:p>
    <w:p w:rsidR="00281D8E" w:rsidRDefault="00281D8E" w:rsidP="007940FB">
      <w:pPr>
        <w:spacing w:line="480" w:lineRule="auto"/>
        <w:ind w:left="864" w:right="864"/>
        <w:rPr>
          <w:rFonts w:ascii="Verdana" w:hAnsi="Verdana"/>
          <w:sz w:val="20"/>
          <w:szCs w:val="20"/>
        </w:rPr>
      </w:pPr>
      <w:r>
        <w:rPr>
          <w:rFonts w:ascii="Verdana" w:hAnsi="Verdana"/>
          <w:sz w:val="20"/>
          <w:szCs w:val="20"/>
        </w:rPr>
        <w:t xml:space="preserve">This paper was written for the MATH 492 class, “History of Mathematics”, for the </w:t>
      </w:r>
      <w:proofErr w:type="gramStart"/>
      <w:r>
        <w:rPr>
          <w:rFonts w:ascii="Verdana" w:hAnsi="Verdana"/>
          <w:sz w:val="20"/>
          <w:szCs w:val="20"/>
        </w:rPr>
        <w:t>Fall</w:t>
      </w:r>
      <w:proofErr w:type="gramEnd"/>
      <w:r>
        <w:rPr>
          <w:rFonts w:ascii="Verdana" w:hAnsi="Verdana"/>
          <w:sz w:val="20"/>
          <w:szCs w:val="20"/>
        </w:rPr>
        <w:t xml:space="preserve"> 2009 semester.  In this paper, we’ll take a look at the foundations and history of computers, and more importantly, computer programming and computer programming languages.  This paper takes a look at programming languages, starting with what is contested to be world’s first computer program to a projection of what the next decade holds in store for computers and computer programming.  Throughout the course of this paper, we take a look not only at the history of computer programming, but some brief profiles on some of the more influential people that molded computers and computer programming into what it is today, as well as brief profiles on several influential programming languages themselves.  Since many of the terms brought up in this paper are technical in nature, a glossary has been provided at the end of the paper.  Non-header terms in bold text can be further defined by looking them up in the provided glossary.</w:t>
      </w:r>
    </w:p>
    <w:p w:rsidR="007940FB" w:rsidRDefault="007940FB">
      <w:pPr>
        <w:rPr>
          <w:rFonts w:ascii="Verdana" w:hAnsi="Verdana"/>
          <w:sz w:val="20"/>
          <w:szCs w:val="20"/>
        </w:rPr>
      </w:pPr>
      <w:r>
        <w:rPr>
          <w:rFonts w:ascii="Verdana" w:hAnsi="Verdana"/>
          <w:sz w:val="20"/>
          <w:szCs w:val="20"/>
        </w:rPr>
        <w:br w:type="page"/>
      </w:r>
    </w:p>
    <w:p w:rsidR="00A33C97" w:rsidRPr="00A33C97" w:rsidRDefault="00A33C97" w:rsidP="00A33C97">
      <w:pPr>
        <w:spacing w:line="480" w:lineRule="auto"/>
        <w:jc w:val="center"/>
        <w:rPr>
          <w:rFonts w:ascii="Verdana" w:hAnsi="Verdana"/>
          <w:b/>
          <w:sz w:val="20"/>
          <w:szCs w:val="20"/>
        </w:rPr>
      </w:pPr>
      <w:r w:rsidRPr="00A33C97">
        <w:rPr>
          <w:rFonts w:ascii="Verdana" w:hAnsi="Verdana"/>
          <w:b/>
          <w:sz w:val="20"/>
          <w:szCs w:val="20"/>
        </w:rPr>
        <w:lastRenderedPageBreak/>
        <w:t>WORKS CITED</w:t>
      </w:r>
    </w:p>
    <w:p w:rsidR="00A33C97" w:rsidRPr="00A33C97" w:rsidRDefault="00A33C97" w:rsidP="00A33C97">
      <w:pPr>
        <w:pStyle w:val="ListParagraph"/>
        <w:numPr>
          <w:ilvl w:val="0"/>
          <w:numId w:val="1"/>
        </w:numPr>
        <w:spacing w:line="240" w:lineRule="auto"/>
        <w:rPr>
          <w:rFonts w:ascii="Verdana" w:hAnsi="Verdana"/>
          <w:b/>
          <w:sz w:val="20"/>
          <w:szCs w:val="20"/>
        </w:rPr>
      </w:pPr>
      <w:proofErr w:type="spellStart"/>
      <w:r w:rsidRPr="00A33C97">
        <w:rPr>
          <w:rFonts w:ascii="Verdana" w:hAnsi="Verdana"/>
          <w:sz w:val="20"/>
          <w:szCs w:val="20"/>
        </w:rPr>
        <w:t>Sammet</w:t>
      </w:r>
      <w:proofErr w:type="spellEnd"/>
      <w:r w:rsidRPr="00A33C97">
        <w:rPr>
          <w:rFonts w:ascii="Verdana" w:hAnsi="Verdana"/>
          <w:sz w:val="20"/>
          <w:szCs w:val="20"/>
        </w:rPr>
        <w:t xml:space="preserve">, Jean E. (1969). </w:t>
      </w:r>
      <w:r w:rsidRPr="00A33C97">
        <w:rPr>
          <w:rFonts w:ascii="Verdana" w:hAnsi="Verdana"/>
          <w:i/>
          <w:sz w:val="20"/>
          <w:szCs w:val="20"/>
        </w:rPr>
        <w:t>Programming Languages: History and Fundamentals</w:t>
      </w:r>
      <w:r w:rsidRPr="00A33C97">
        <w:rPr>
          <w:rFonts w:ascii="Verdana" w:hAnsi="Verdana"/>
          <w:sz w:val="20"/>
          <w:szCs w:val="20"/>
        </w:rPr>
        <w:t>. Englewood Cliffs, NJ: Prentice-Hall.</w:t>
      </w:r>
    </w:p>
    <w:p w:rsidR="00A33C97" w:rsidRPr="00A33C97" w:rsidRDefault="00A33C97" w:rsidP="00A33C97">
      <w:pPr>
        <w:pStyle w:val="ListParagraph"/>
        <w:spacing w:line="240" w:lineRule="auto"/>
        <w:rPr>
          <w:rFonts w:ascii="Verdana" w:hAnsi="Verdana"/>
          <w:b/>
          <w:sz w:val="20"/>
          <w:szCs w:val="20"/>
        </w:rPr>
      </w:pPr>
    </w:p>
    <w:p w:rsidR="00A33C97" w:rsidRPr="00A33C97" w:rsidRDefault="00A33C97" w:rsidP="00A33C97">
      <w:pPr>
        <w:pStyle w:val="ListParagraph"/>
        <w:numPr>
          <w:ilvl w:val="0"/>
          <w:numId w:val="1"/>
        </w:numPr>
        <w:spacing w:line="240" w:lineRule="auto"/>
        <w:rPr>
          <w:rFonts w:ascii="Verdana" w:hAnsi="Verdana"/>
          <w:b/>
          <w:sz w:val="20"/>
          <w:szCs w:val="20"/>
        </w:rPr>
      </w:pPr>
      <w:r w:rsidRPr="00A33C97">
        <w:rPr>
          <w:rFonts w:ascii="Verdana" w:hAnsi="Verdana"/>
          <w:sz w:val="20"/>
          <w:szCs w:val="20"/>
        </w:rPr>
        <w:t>History of Programming Languages</w:t>
      </w:r>
      <w:proofErr w:type="gramStart"/>
      <w:r w:rsidRPr="00A33C97">
        <w:rPr>
          <w:rFonts w:ascii="Verdana" w:hAnsi="Verdana"/>
          <w:sz w:val="20"/>
          <w:szCs w:val="20"/>
        </w:rPr>
        <w:t>.(</w:t>
      </w:r>
      <w:proofErr w:type="spellStart"/>
      <w:proofErr w:type="gramEnd"/>
      <w:r w:rsidRPr="00A33C97">
        <w:rPr>
          <w:rFonts w:ascii="Verdana" w:hAnsi="Verdana"/>
          <w:sz w:val="20"/>
          <w:szCs w:val="20"/>
        </w:rPr>
        <w:t>n.d</w:t>
      </w:r>
      <w:proofErr w:type="spellEnd"/>
      <w:r w:rsidRPr="00A33C97">
        <w:rPr>
          <w:rFonts w:ascii="Verdana" w:hAnsi="Verdana"/>
          <w:sz w:val="20"/>
          <w:szCs w:val="20"/>
        </w:rPr>
        <w:t xml:space="preserve">.). In </w:t>
      </w:r>
      <w:r w:rsidRPr="00A33C97">
        <w:rPr>
          <w:rFonts w:ascii="Verdana" w:hAnsi="Verdana"/>
          <w:i/>
          <w:sz w:val="20"/>
          <w:szCs w:val="20"/>
        </w:rPr>
        <w:t>Wikipedia</w:t>
      </w:r>
      <w:r w:rsidRPr="00A33C97">
        <w:rPr>
          <w:rFonts w:ascii="Verdana" w:hAnsi="Verdana"/>
          <w:sz w:val="20"/>
          <w:szCs w:val="20"/>
        </w:rPr>
        <w:t>.  Retrieved November 27</w:t>
      </w:r>
      <w:r w:rsidRPr="00A33C97">
        <w:rPr>
          <w:rFonts w:ascii="Verdana" w:hAnsi="Verdana"/>
          <w:sz w:val="20"/>
          <w:szCs w:val="20"/>
          <w:vertAlign w:val="superscript"/>
        </w:rPr>
        <w:t>th</w:t>
      </w:r>
      <w:r w:rsidRPr="00A33C97">
        <w:rPr>
          <w:rFonts w:ascii="Verdana" w:hAnsi="Verdana"/>
          <w:sz w:val="20"/>
          <w:szCs w:val="20"/>
        </w:rPr>
        <w:t xml:space="preserve">, 2009, from </w:t>
      </w:r>
      <w:hyperlink r:id="rId8" w:history="1">
        <w:r w:rsidRPr="00A33C97">
          <w:rPr>
            <w:rStyle w:val="Hyperlink"/>
            <w:rFonts w:ascii="Verdana" w:hAnsi="Verdana"/>
            <w:sz w:val="20"/>
            <w:szCs w:val="20"/>
          </w:rPr>
          <w:t>http://en.wikipedia.org/wiki/History_of_programming_languages</w:t>
        </w:r>
      </w:hyperlink>
    </w:p>
    <w:p w:rsidR="00A33C97" w:rsidRPr="00A33C97" w:rsidRDefault="00A33C97" w:rsidP="00A33C97">
      <w:pPr>
        <w:pStyle w:val="ListParagraph"/>
        <w:spacing w:line="240" w:lineRule="auto"/>
        <w:rPr>
          <w:rFonts w:ascii="Verdana" w:hAnsi="Verdana"/>
          <w:b/>
          <w:sz w:val="20"/>
          <w:szCs w:val="20"/>
        </w:rPr>
      </w:pPr>
    </w:p>
    <w:p w:rsidR="00A33C97" w:rsidRPr="00A33C97" w:rsidRDefault="00A33C97" w:rsidP="00A33C97">
      <w:pPr>
        <w:pStyle w:val="ListParagraph"/>
        <w:spacing w:line="240" w:lineRule="auto"/>
        <w:rPr>
          <w:rFonts w:ascii="Verdana" w:hAnsi="Verdana"/>
          <w:sz w:val="20"/>
          <w:szCs w:val="20"/>
        </w:rPr>
      </w:pPr>
      <w:r w:rsidRPr="00A33C97">
        <w:rPr>
          <w:rFonts w:ascii="Verdana" w:hAnsi="Verdana"/>
          <w:sz w:val="20"/>
          <w:szCs w:val="20"/>
        </w:rPr>
        <w:t xml:space="preserve">This source was a backbone of my research, which allowed me to find other sources from which to expand upon the elements in this report.  Since the article was so well </w:t>
      </w:r>
      <w:proofErr w:type="spellStart"/>
      <w:r w:rsidRPr="00A33C97">
        <w:rPr>
          <w:rFonts w:ascii="Verdana" w:hAnsi="Verdana"/>
          <w:sz w:val="20"/>
          <w:szCs w:val="20"/>
        </w:rPr>
        <w:t>layed</w:t>
      </w:r>
      <w:proofErr w:type="spellEnd"/>
      <w:r w:rsidRPr="00A33C97">
        <w:rPr>
          <w:rFonts w:ascii="Verdana" w:hAnsi="Verdana"/>
          <w:sz w:val="20"/>
          <w:szCs w:val="20"/>
        </w:rPr>
        <w:t xml:space="preserve"> out, I used this as an outline and stepping stone for my report, fleshing in details as needed.</w:t>
      </w:r>
    </w:p>
    <w:p w:rsidR="00A33C97" w:rsidRPr="00A33C97" w:rsidRDefault="00A33C97" w:rsidP="00A33C97">
      <w:pPr>
        <w:pStyle w:val="ListParagraph"/>
        <w:spacing w:line="240" w:lineRule="auto"/>
        <w:rPr>
          <w:rFonts w:ascii="Verdana" w:hAnsi="Verdana"/>
          <w:sz w:val="20"/>
          <w:szCs w:val="20"/>
        </w:rPr>
      </w:pPr>
    </w:p>
    <w:p w:rsidR="00A33C97" w:rsidRPr="00A33C97" w:rsidRDefault="00A33C97" w:rsidP="00A33C97">
      <w:pPr>
        <w:pStyle w:val="ListParagraph"/>
        <w:numPr>
          <w:ilvl w:val="0"/>
          <w:numId w:val="1"/>
        </w:numPr>
        <w:spacing w:line="240" w:lineRule="auto"/>
        <w:rPr>
          <w:rFonts w:ascii="Verdana" w:hAnsi="Verdana"/>
          <w:b/>
          <w:sz w:val="20"/>
          <w:szCs w:val="20"/>
        </w:rPr>
      </w:pPr>
      <w:proofErr w:type="spellStart"/>
      <w:r w:rsidRPr="00A33C97">
        <w:rPr>
          <w:rFonts w:ascii="Verdana" w:hAnsi="Verdana"/>
          <w:sz w:val="20"/>
          <w:szCs w:val="20"/>
        </w:rPr>
        <w:t>Klerer</w:t>
      </w:r>
      <w:proofErr w:type="spellEnd"/>
      <w:r w:rsidRPr="00A33C97">
        <w:rPr>
          <w:rFonts w:ascii="Verdana" w:hAnsi="Verdana"/>
          <w:sz w:val="20"/>
          <w:szCs w:val="20"/>
        </w:rPr>
        <w:t>, Melvin. (1991)</w:t>
      </w:r>
      <w:proofErr w:type="gramStart"/>
      <w:r w:rsidRPr="00A33C97">
        <w:rPr>
          <w:rFonts w:ascii="Verdana" w:hAnsi="Verdana"/>
          <w:sz w:val="20"/>
          <w:szCs w:val="20"/>
        </w:rPr>
        <w:t xml:space="preserve">.  </w:t>
      </w:r>
      <w:r w:rsidRPr="00A33C97">
        <w:rPr>
          <w:rFonts w:ascii="Verdana" w:hAnsi="Verdana"/>
          <w:i/>
          <w:sz w:val="20"/>
          <w:szCs w:val="20"/>
        </w:rPr>
        <w:t>Design</w:t>
      </w:r>
      <w:proofErr w:type="gramEnd"/>
      <w:r w:rsidRPr="00A33C97">
        <w:rPr>
          <w:rFonts w:ascii="Verdana" w:hAnsi="Verdana"/>
          <w:i/>
          <w:sz w:val="20"/>
          <w:szCs w:val="20"/>
        </w:rPr>
        <w:t xml:space="preserve"> of Very High-Level Computer Languages</w:t>
      </w:r>
      <w:r w:rsidRPr="00A33C97">
        <w:rPr>
          <w:rFonts w:ascii="Verdana" w:hAnsi="Verdana"/>
          <w:sz w:val="20"/>
          <w:szCs w:val="20"/>
        </w:rPr>
        <w:t>. USA: McGraw-Hill.</w:t>
      </w:r>
    </w:p>
    <w:p w:rsidR="00A33C97" w:rsidRPr="00A33C97" w:rsidRDefault="00A33C97" w:rsidP="00A33C97">
      <w:pPr>
        <w:pStyle w:val="ListParagraph"/>
        <w:spacing w:line="240" w:lineRule="auto"/>
        <w:rPr>
          <w:rFonts w:ascii="Verdana" w:hAnsi="Verdana"/>
          <w:sz w:val="20"/>
          <w:szCs w:val="20"/>
        </w:rPr>
      </w:pPr>
    </w:p>
    <w:p w:rsidR="00A33C97" w:rsidRPr="00A33C97" w:rsidRDefault="00A33C97" w:rsidP="00A33C97">
      <w:pPr>
        <w:pStyle w:val="ListParagraph"/>
        <w:spacing w:line="240" w:lineRule="auto"/>
        <w:rPr>
          <w:rFonts w:ascii="Verdana" w:hAnsi="Verdana"/>
          <w:sz w:val="20"/>
          <w:szCs w:val="20"/>
        </w:rPr>
      </w:pPr>
      <w:r w:rsidRPr="00A33C97">
        <w:rPr>
          <w:rFonts w:ascii="Verdana" w:hAnsi="Verdana"/>
          <w:sz w:val="20"/>
          <w:szCs w:val="20"/>
        </w:rPr>
        <w:t>From this book, I grabbed specifics and examples of mathematics involved in the design of high level computer programming languages, as this paper focuses on the mathematics involved in high level languages alone, although the same concepts undoubtedly apply to assembly language as well.</w:t>
      </w:r>
    </w:p>
    <w:p w:rsidR="00A33C97" w:rsidRPr="00A33C97" w:rsidRDefault="00A33C97" w:rsidP="00A33C97">
      <w:pPr>
        <w:pStyle w:val="ListParagraph"/>
        <w:spacing w:line="240" w:lineRule="auto"/>
        <w:rPr>
          <w:rFonts w:ascii="Verdana" w:hAnsi="Verdana"/>
          <w:sz w:val="20"/>
          <w:szCs w:val="20"/>
        </w:rPr>
      </w:pPr>
    </w:p>
    <w:p w:rsidR="00A33C97" w:rsidRPr="00A33C97" w:rsidRDefault="00A33C97" w:rsidP="00A33C97">
      <w:pPr>
        <w:pStyle w:val="ListParagraph"/>
        <w:numPr>
          <w:ilvl w:val="0"/>
          <w:numId w:val="1"/>
        </w:numPr>
        <w:spacing w:line="240" w:lineRule="auto"/>
        <w:rPr>
          <w:rFonts w:ascii="Verdana" w:hAnsi="Verdana"/>
          <w:b/>
          <w:sz w:val="20"/>
          <w:szCs w:val="20"/>
        </w:rPr>
      </w:pPr>
      <w:r w:rsidRPr="00A33C97">
        <w:rPr>
          <w:rFonts w:ascii="Verdana" w:hAnsi="Verdana"/>
          <w:sz w:val="20"/>
          <w:szCs w:val="20"/>
        </w:rPr>
        <w:t xml:space="preserve">Bergin, Thomas J. &amp; Gibson, Richard G. (1996).  </w:t>
      </w:r>
      <w:r w:rsidRPr="00A33C97">
        <w:rPr>
          <w:rFonts w:ascii="Verdana" w:hAnsi="Verdana"/>
          <w:i/>
          <w:sz w:val="20"/>
          <w:szCs w:val="20"/>
        </w:rPr>
        <w:t>History of Programming Languages</w:t>
      </w:r>
      <w:r w:rsidRPr="00A33C97">
        <w:rPr>
          <w:rFonts w:ascii="Verdana" w:hAnsi="Verdana"/>
          <w:sz w:val="20"/>
          <w:szCs w:val="20"/>
        </w:rPr>
        <w:t>.  New York, NY: ACM Press.</w:t>
      </w:r>
    </w:p>
    <w:p w:rsidR="00A33C97" w:rsidRPr="00A33C97" w:rsidRDefault="00A33C97" w:rsidP="00A33C97">
      <w:pPr>
        <w:pStyle w:val="ListParagraph"/>
        <w:spacing w:line="240" w:lineRule="auto"/>
        <w:rPr>
          <w:rFonts w:ascii="Verdana" w:hAnsi="Verdana"/>
          <w:sz w:val="20"/>
          <w:szCs w:val="20"/>
        </w:rPr>
      </w:pPr>
    </w:p>
    <w:p w:rsidR="00A33C97" w:rsidRPr="00A33C97" w:rsidRDefault="00A33C97" w:rsidP="00A33C97">
      <w:pPr>
        <w:pStyle w:val="ListParagraph"/>
        <w:spacing w:line="240" w:lineRule="auto"/>
        <w:rPr>
          <w:rFonts w:ascii="Verdana" w:hAnsi="Verdana"/>
          <w:sz w:val="20"/>
          <w:szCs w:val="20"/>
        </w:rPr>
      </w:pPr>
      <w:r w:rsidRPr="00A33C97">
        <w:rPr>
          <w:rFonts w:ascii="Verdana" w:hAnsi="Verdana"/>
          <w:sz w:val="20"/>
          <w:szCs w:val="20"/>
        </w:rPr>
        <w:t>This was used to flesh in the details given from the original Wikipedia outline, and additional information as well.</w:t>
      </w:r>
    </w:p>
    <w:p w:rsidR="00A33C97" w:rsidRPr="00A33C97" w:rsidRDefault="00A33C97" w:rsidP="00A33C97">
      <w:pPr>
        <w:pStyle w:val="ListParagraph"/>
        <w:spacing w:line="240" w:lineRule="auto"/>
        <w:rPr>
          <w:rFonts w:ascii="Verdana" w:hAnsi="Verdana"/>
          <w:sz w:val="20"/>
          <w:szCs w:val="20"/>
        </w:rPr>
      </w:pPr>
    </w:p>
    <w:p w:rsidR="00A33C97" w:rsidRPr="00A33C97" w:rsidRDefault="00A33C97" w:rsidP="00A33C97">
      <w:pPr>
        <w:pStyle w:val="ListParagraph"/>
        <w:numPr>
          <w:ilvl w:val="0"/>
          <w:numId w:val="1"/>
        </w:numPr>
        <w:spacing w:line="240" w:lineRule="auto"/>
        <w:rPr>
          <w:rFonts w:ascii="Verdana" w:hAnsi="Verdana"/>
          <w:b/>
          <w:sz w:val="20"/>
          <w:szCs w:val="20"/>
        </w:rPr>
      </w:pPr>
      <w:proofErr w:type="spellStart"/>
      <w:r w:rsidRPr="00A33C97">
        <w:rPr>
          <w:rFonts w:ascii="Verdana" w:hAnsi="Verdana"/>
          <w:sz w:val="20"/>
          <w:szCs w:val="20"/>
        </w:rPr>
        <w:t>Koffman</w:t>
      </w:r>
      <w:proofErr w:type="spellEnd"/>
      <w:r w:rsidRPr="00A33C97">
        <w:rPr>
          <w:rFonts w:ascii="Verdana" w:hAnsi="Verdana"/>
          <w:sz w:val="20"/>
          <w:szCs w:val="20"/>
        </w:rPr>
        <w:t xml:space="preserve">, Elliot B. &amp; Friedman, Frank L. (1993). </w:t>
      </w:r>
      <w:proofErr w:type="gramStart"/>
      <w:r w:rsidRPr="00A33C97">
        <w:rPr>
          <w:rFonts w:ascii="Verdana" w:hAnsi="Verdana"/>
          <w:i/>
          <w:sz w:val="20"/>
          <w:szCs w:val="20"/>
        </w:rPr>
        <w:t>Fortran</w:t>
      </w:r>
      <w:proofErr w:type="gramEnd"/>
      <w:r w:rsidRPr="00A33C97">
        <w:rPr>
          <w:rFonts w:ascii="Verdana" w:hAnsi="Verdana"/>
          <w:i/>
          <w:sz w:val="20"/>
          <w:szCs w:val="20"/>
        </w:rPr>
        <w:t xml:space="preserve"> With Engineering Applications: 5</w:t>
      </w:r>
      <w:r w:rsidRPr="00A33C97">
        <w:rPr>
          <w:rFonts w:ascii="Verdana" w:hAnsi="Verdana"/>
          <w:i/>
          <w:sz w:val="20"/>
          <w:szCs w:val="20"/>
          <w:vertAlign w:val="superscript"/>
        </w:rPr>
        <w:t>th</w:t>
      </w:r>
      <w:r w:rsidRPr="00A33C97">
        <w:rPr>
          <w:rFonts w:ascii="Verdana" w:hAnsi="Verdana"/>
          <w:i/>
          <w:sz w:val="20"/>
          <w:szCs w:val="20"/>
        </w:rPr>
        <w:t xml:space="preserve"> Edition</w:t>
      </w:r>
      <w:r w:rsidRPr="00A33C97">
        <w:rPr>
          <w:rFonts w:ascii="Verdana" w:hAnsi="Verdana"/>
          <w:sz w:val="20"/>
          <w:szCs w:val="20"/>
        </w:rPr>
        <w:t>.  Reading, MA: Addison-Wesley Publishing Company.</w:t>
      </w:r>
    </w:p>
    <w:p w:rsidR="00A33C97" w:rsidRPr="00A33C97" w:rsidRDefault="00A33C97" w:rsidP="00A33C97">
      <w:pPr>
        <w:pStyle w:val="ListParagraph"/>
        <w:spacing w:line="240" w:lineRule="auto"/>
        <w:rPr>
          <w:rFonts w:ascii="Verdana" w:hAnsi="Verdana"/>
          <w:sz w:val="20"/>
          <w:szCs w:val="20"/>
        </w:rPr>
      </w:pPr>
    </w:p>
    <w:p w:rsidR="00A33C97" w:rsidRPr="00A33C97" w:rsidRDefault="00A33C97" w:rsidP="00A33C97">
      <w:pPr>
        <w:pStyle w:val="ListParagraph"/>
        <w:spacing w:line="240" w:lineRule="auto"/>
        <w:rPr>
          <w:rFonts w:ascii="Verdana" w:hAnsi="Verdana"/>
          <w:sz w:val="20"/>
          <w:szCs w:val="20"/>
        </w:rPr>
      </w:pPr>
      <w:r w:rsidRPr="00A33C97">
        <w:rPr>
          <w:rFonts w:ascii="Verdana" w:hAnsi="Verdana"/>
          <w:sz w:val="20"/>
          <w:szCs w:val="20"/>
        </w:rPr>
        <w:t xml:space="preserve">This book, an old </w:t>
      </w:r>
      <w:proofErr w:type="gramStart"/>
      <w:r w:rsidRPr="00A33C97">
        <w:rPr>
          <w:rFonts w:ascii="Verdana" w:hAnsi="Verdana"/>
          <w:sz w:val="20"/>
          <w:szCs w:val="20"/>
        </w:rPr>
        <w:t>Fortran</w:t>
      </w:r>
      <w:proofErr w:type="gramEnd"/>
      <w:r w:rsidRPr="00A33C97">
        <w:rPr>
          <w:rFonts w:ascii="Verdana" w:hAnsi="Verdana"/>
          <w:sz w:val="20"/>
          <w:szCs w:val="20"/>
        </w:rPr>
        <w:t xml:space="preserve"> textbook of mine, actually has a few historical snippets used in this report, as well as some general details about the Fortran 77 language.</w:t>
      </w:r>
    </w:p>
    <w:p w:rsidR="00A33C97" w:rsidRPr="00A33C97" w:rsidRDefault="00A33C97" w:rsidP="00A33C97">
      <w:pPr>
        <w:pStyle w:val="ListParagraph"/>
        <w:spacing w:line="240" w:lineRule="auto"/>
        <w:rPr>
          <w:rFonts w:ascii="Verdana" w:hAnsi="Verdana"/>
          <w:sz w:val="20"/>
          <w:szCs w:val="20"/>
        </w:rPr>
      </w:pPr>
    </w:p>
    <w:p w:rsidR="00A33C97" w:rsidRPr="00A33C97" w:rsidRDefault="00A33C97" w:rsidP="00A33C97">
      <w:pPr>
        <w:pStyle w:val="ListParagraph"/>
        <w:numPr>
          <w:ilvl w:val="0"/>
          <w:numId w:val="1"/>
        </w:numPr>
        <w:spacing w:line="240" w:lineRule="auto"/>
        <w:rPr>
          <w:rFonts w:ascii="Verdana" w:hAnsi="Verdana"/>
          <w:sz w:val="20"/>
          <w:szCs w:val="20"/>
        </w:rPr>
      </w:pPr>
      <w:proofErr w:type="spellStart"/>
      <w:r w:rsidRPr="00A33C97">
        <w:rPr>
          <w:rFonts w:ascii="Verdana" w:hAnsi="Verdana"/>
          <w:sz w:val="20"/>
          <w:szCs w:val="20"/>
        </w:rPr>
        <w:t>Saari</w:t>
      </w:r>
      <w:proofErr w:type="spellEnd"/>
      <w:r w:rsidRPr="00A33C97">
        <w:rPr>
          <w:rFonts w:ascii="Verdana" w:hAnsi="Verdana"/>
          <w:sz w:val="20"/>
          <w:szCs w:val="20"/>
        </w:rPr>
        <w:t>, Peggy. "Science And Invention - Who Wrote The First Computer Program</w:t>
      </w:r>
      <w:proofErr w:type="gramStart"/>
      <w:r w:rsidRPr="00A33C97">
        <w:rPr>
          <w:rFonts w:ascii="Verdana" w:hAnsi="Verdana"/>
          <w:sz w:val="20"/>
          <w:szCs w:val="20"/>
        </w:rPr>
        <w:t>?.</w:t>
      </w:r>
      <w:proofErr w:type="gramEnd"/>
      <w:r w:rsidRPr="00A33C97">
        <w:rPr>
          <w:rFonts w:ascii="Verdana" w:hAnsi="Verdana"/>
          <w:sz w:val="20"/>
          <w:szCs w:val="20"/>
        </w:rPr>
        <w:t>" </w:t>
      </w:r>
      <w:r w:rsidRPr="00A33C97">
        <w:rPr>
          <w:rFonts w:ascii="Verdana" w:hAnsi="Verdana"/>
          <w:sz w:val="20"/>
          <w:szCs w:val="20"/>
          <w:u w:val="single"/>
        </w:rPr>
        <w:t>History Fact Finder</w:t>
      </w:r>
      <w:r w:rsidRPr="00A33C97">
        <w:rPr>
          <w:rFonts w:ascii="Verdana" w:hAnsi="Verdana"/>
          <w:sz w:val="20"/>
          <w:szCs w:val="20"/>
        </w:rPr>
        <w:t xml:space="preserve">. Ed. Julie L. </w:t>
      </w:r>
      <w:proofErr w:type="spellStart"/>
      <w:r w:rsidRPr="00A33C97">
        <w:rPr>
          <w:rFonts w:ascii="Verdana" w:hAnsi="Verdana"/>
          <w:sz w:val="20"/>
          <w:szCs w:val="20"/>
        </w:rPr>
        <w:t>Carnagie</w:t>
      </w:r>
      <w:proofErr w:type="spellEnd"/>
      <w:r w:rsidRPr="00A33C97">
        <w:rPr>
          <w:rFonts w:ascii="Verdana" w:hAnsi="Verdana"/>
          <w:sz w:val="20"/>
          <w:szCs w:val="20"/>
        </w:rPr>
        <w:t>. UXL-GALE, 2001.</w:t>
      </w:r>
      <w:r w:rsidRPr="00A33C97">
        <w:rPr>
          <w:rFonts w:ascii="Verdana" w:hAnsi="Verdana"/>
          <w:sz w:val="20"/>
          <w:szCs w:val="20"/>
          <w:u w:val="single"/>
        </w:rPr>
        <w:t>eNotes.com</w:t>
      </w:r>
      <w:r w:rsidRPr="00A33C97">
        <w:rPr>
          <w:rFonts w:ascii="Verdana" w:hAnsi="Verdana"/>
          <w:sz w:val="20"/>
          <w:szCs w:val="20"/>
        </w:rPr>
        <w:t xml:space="preserve">. 2006. 6 Dec, 2009 </w:t>
      </w:r>
      <w:hyperlink r:id="rId9" w:history="1">
        <w:r w:rsidRPr="00A33C97">
          <w:rPr>
            <w:rStyle w:val="Hyperlink"/>
            <w:rFonts w:ascii="Verdana" w:hAnsi="Verdana"/>
            <w:sz w:val="20"/>
            <w:szCs w:val="20"/>
          </w:rPr>
          <w:t>http://www.enotes.com/history-fact-finder/science-invention/who-wrote-first-computer-program</w:t>
        </w:r>
      </w:hyperlink>
    </w:p>
    <w:p w:rsidR="00A33C97" w:rsidRPr="00A33C97" w:rsidRDefault="00A33C97" w:rsidP="00A33C97">
      <w:pPr>
        <w:pStyle w:val="ListParagraph"/>
        <w:spacing w:line="240" w:lineRule="auto"/>
        <w:rPr>
          <w:rFonts w:ascii="Verdana" w:hAnsi="Verdana"/>
          <w:sz w:val="20"/>
          <w:szCs w:val="20"/>
        </w:rPr>
      </w:pPr>
    </w:p>
    <w:p w:rsidR="00A33C97" w:rsidRPr="00A33C97" w:rsidRDefault="00A33C97" w:rsidP="00A33C97">
      <w:pPr>
        <w:pStyle w:val="ListParagraph"/>
        <w:numPr>
          <w:ilvl w:val="0"/>
          <w:numId w:val="1"/>
        </w:numPr>
        <w:spacing w:line="240" w:lineRule="auto"/>
        <w:rPr>
          <w:rFonts w:ascii="Verdana" w:hAnsi="Verdana"/>
          <w:b/>
          <w:bCs/>
          <w:sz w:val="20"/>
          <w:szCs w:val="20"/>
        </w:rPr>
      </w:pPr>
      <w:r w:rsidRPr="00A33C97">
        <w:rPr>
          <w:rFonts w:ascii="Verdana" w:hAnsi="Verdana"/>
          <w:sz w:val="20"/>
          <w:szCs w:val="20"/>
        </w:rPr>
        <w:t>BBC News. “</w:t>
      </w:r>
      <w:r w:rsidRPr="00A33C97">
        <w:rPr>
          <w:rFonts w:ascii="Verdana" w:hAnsi="Verdana"/>
          <w:bCs/>
          <w:sz w:val="20"/>
          <w:szCs w:val="20"/>
        </w:rPr>
        <w:t>PM apology after Turing petition”.  (2009)</w:t>
      </w:r>
      <w:proofErr w:type="gramStart"/>
      <w:r w:rsidRPr="00A33C97">
        <w:rPr>
          <w:rFonts w:ascii="Verdana" w:hAnsi="Verdana"/>
          <w:bCs/>
          <w:sz w:val="20"/>
          <w:szCs w:val="20"/>
        </w:rPr>
        <w:t>.  11</w:t>
      </w:r>
      <w:proofErr w:type="gramEnd"/>
      <w:r w:rsidRPr="00A33C97">
        <w:rPr>
          <w:rFonts w:ascii="Verdana" w:hAnsi="Verdana"/>
          <w:bCs/>
          <w:sz w:val="20"/>
          <w:szCs w:val="20"/>
        </w:rPr>
        <w:t xml:space="preserve"> Sep, 2009.  Online news article. &lt;</w:t>
      </w:r>
      <w:hyperlink r:id="rId10" w:history="1">
        <w:r w:rsidRPr="00A33C97">
          <w:rPr>
            <w:rStyle w:val="Hyperlink"/>
            <w:rFonts w:ascii="Verdana" w:hAnsi="Verdana"/>
            <w:bCs/>
            <w:sz w:val="20"/>
            <w:szCs w:val="20"/>
          </w:rPr>
          <w:t>http://news.bbc.co.uk/2/hi/technology/8249792.stm</w:t>
        </w:r>
      </w:hyperlink>
      <w:r w:rsidRPr="00A33C97">
        <w:rPr>
          <w:rFonts w:ascii="Verdana" w:hAnsi="Verdana"/>
          <w:bCs/>
          <w:sz w:val="20"/>
          <w:szCs w:val="20"/>
        </w:rPr>
        <w:t xml:space="preserve"> &gt;</w:t>
      </w:r>
    </w:p>
    <w:p w:rsidR="00A33C97" w:rsidRPr="00A33C97" w:rsidRDefault="00A33C97" w:rsidP="00A33C97">
      <w:pPr>
        <w:pStyle w:val="ListParagraph"/>
        <w:spacing w:line="240" w:lineRule="auto"/>
        <w:rPr>
          <w:rFonts w:ascii="Verdana" w:hAnsi="Verdana"/>
          <w:b/>
          <w:sz w:val="20"/>
          <w:szCs w:val="20"/>
        </w:rPr>
      </w:pPr>
    </w:p>
    <w:p w:rsidR="00A33C97" w:rsidRDefault="00A33C97" w:rsidP="008C5DA8">
      <w:pPr>
        <w:spacing w:line="240" w:lineRule="auto"/>
        <w:jc w:val="center"/>
        <w:rPr>
          <w:rFonts w:ascii="Verdana" w:hAnsi="Verdana" w:cs="Courier New"/>
          <w:b/>
          <w:sz w:val="20"/>
          <w:szCs w:val="20"/>
        </w:rPr>
      </w:pPr>
    </w:p>
    <w:p w:rsidR="00A33C97" w:rsidRDefault="00A33C97">
      <w:pPr>
        <w:rPr>
          <w:rFonts w:ascii="Verdana" w:hAnsi="Verdana" w:cs="Courier New"/>
          <w:b/>
          <w:sz w:val="20"/>
          <w:szCs w:val="20"/>
        </w:rPr>
      </w:pPr>
      <w:r>
        <w:rPr>
          <w:rFonts w:ascii="Verdana" w:hAnsi="Verdana" w:cs="Courier New"/>
          <w:b/>
          <w:sz w:val="20"/>
          <w:szCs w:val="20"/>
        </w:rPr>
        <w:br w:type="page"/>
      </w:r>
    </w:p>
    <w:p w:rsidR="008C5DA8" w:rsidRPr="00085411" w:rsidRDefault="008C5DA8" w:rsidP="008C5DA8">
      <w:pPr>
        <w:spacing w:line="240" w:lineRule="auto"/>
        <w:jc w:val="center"/>
        <w:rPr>
          <w:rFonts w:ascii="Verdana" w:hAnsi="Verdana" w:cs="Courier New"/>
          <w:b/>
          <w:sz w:val="20"/>
          <w:szCs w:val="20"/>
        </w:rPr>
      </w:pPr>
      <w:r w:rsidRPr="00085411">
        <w:rPr>
          <w:rFonts w:ascii="Verdana" w:hAnsi="Verdana" w:cs="Courier New"/>
          <w:b/>
          <w:sz w:val="20"/>
          <w:szCs w:val="20"/>
        </w:rPr>
        <w:lastRenderedPageBreak/>
        <w:t>Appendix A: Glossary</w:t>
      </w:r>
    </w:p>
    <w:p w:rsidR="008C5DA8" w:rsidRPr="00085411" w:rsidRDefault="008C5DA8" w:rsidP="008C5DA8">
      <w:pPr>
        <w:spacing w:line="240" w:lineRule="auto"/>
        <w:rPr>
          <w:rFonts w:ascii="Verdana" w:hAnsi="Verdana" w:cs="Courier New"/>
          <w:b/>
          <w:sz w:val="20"/>
          <w:szCs w:val="20"/>
        </w:rPr>
        <w:sectPr w:rsidR="008C5DA8" w:rsidRPr="00085411" w:rsidSect="007940FB">
          <w:footerReference w:type="default" r:id="rId11"/>
          <w:pgSz w:w="12240" w:h="15840" w:code="1"/>
          <w:pgMar w:top="1440" w:right="1440" w:bottom="1440" w:left="1440" w:header="720" w:footer="720" w:gutter="0"/>
          <w:pgNumType w:fmt="lowerRoman" w:start="1"/>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3"/>
        <w:gridCol w:w="4523"/>
      </w:tblGrid>
      <w:tr w:rsidR="008C5DA8" w:rsidRPr="00E0508A" w:rsidTr="00BC0437">
        <w:tc>
          <w:tcPr>
            <w:tcW w:w="5053" w:type="dxa"/>
          </w:tcPr>
          <w:p w:rsidR="008C5DA8" w:rsidRPr="00085411" w:rsidRDefault="008C5DA8" w:rsidP="008C5DA8">
            <w:pPr>
              <w:rPr>
                <w:rFonts w:ascii="Verdana" w:hAnsi="Verdana" w:cs="Courier New"/>
                <w:b/>
                <w:sz w:val="18"/>
                <w:szCs w:val="18"/>
              </w:rPr>
            </w:pPr>
            <w:r w:rsidRPr="00085411">
              <w:rPr>
                <w:rFonts w:ascii="Verdana" w:hAnsi="Verdana" w:cs="Courier New"/>
                <w:b/>
                <w:sz w:val="18"/>
                <w:szCs w:val="18"/>
              </w:rPr>
              <w:lastRenderedPageBreak/>
              <w:t>Analytical Engine</w:t>
            </w:r>
          </w:p>
        </w:tc>
        <w:tc>
          <w:tcPr>
            <w:tcW w:w="4523" w:type="dxa"/>
          </w:tcPr>
          <w:p w:rsidR="008C5DA8" w:rsidRPr="00085411" w:rsidRDefault="008C5DA8" w:rsidP="008C5DA8">
            <w:pPr>
              <w:rPr>
                <w:rFonts w:ascii="Verdana" w:hAnsi="Verdana" w:cs="Courier New"/>
                <w:sz w:val="18"/>
                <w:szCs w:val="18"/>
              </w:rPr>
            </w:pPr>
            <w:r w:rsidRPr="00085411">
              <w:rPr>
                <w:rFonts w:ascii="Verdana" w:hAnsi="Verdana" w:cs="Courier New"/>
                <w:sz w:val="18"/>
                <w:szCs w:val="18"/>
              </w:rPr>
              <w:t>The Analytical Engine was a design created by Charles Babbage in 1837 that he worked on until his death in 1871.  In its logical design, the machine was essentially modern, anticipating the first completed general-purpose computer by about 100 years.</w:t>
            </w:r>
          </w:p>
          <w:p w:rsidR="008C5DA8" w:rsidRPr="00085411" w:rsidRDefault="008C5DA8" w:rsidP="008C5DA8">
            <w:pPr>
              <w:rPr>
                <w:rFonts w:ascii="Verdana" w:hAnsi="Verdana" w:cs="Courier New"/>
                <w:sz w:val="18"/>
                <w:szCs w:val="18"/>
              </w:rPr>
            </w:pPr>
          </w:p>
        </w:tc>
      </w:tr>
      <w:tr w:rsidR="00BC0437" w:rsidRPr="00E0508A" w:rsidTr="00BC0437">
        <w:tc>
          <w:tcPr>
            <w:tcW w:w="5053" w:type="dxa"/>
          </w:tcPr>
          <w:p w:rsidR="00BC0437" w:rsidRPr="00085411" w:rsidRDefault="00BC0437" w:rsidP="008C5DA8">
            <w:pPr>
              <w:rPr>
                <w:rFonts w:ascii="Verdana" w:hAnsi="Verdana" w:cs="Courier New"/>
                <w:b/>
                <w:sz w:val="18"/>
                <w:szCs w:val="18"/>
              </w:rPr>
            </w:pPr>
            <w:r w:rsidRPr="00085411">
              <w:rPr>
                <w:rFonts w:ascii="Verdana" w:hAnsi="Verdana" w:cs="Courier New"/>
                <w:b/>
                <w:sz w:val="18"/>
                <w:szCs w:val="18"/>
              </w:rPr>
              <w:t>Assembly Languages</w:t>
            </w:r>
          </w:p>
        </w:tc>
        <w:tc>
          <w:tcPr>
            <w:tcW w:w="4523" w:type="dxa"/>
          </w:tcPr>
          <w:p w:rsidR="00BC0437" w:rsidRPr="00085411" w:rsidRDefault="00BC0437" w:rsidP="008C5DA8">
            <w:pPr>
              <w:rPr>
                <w:rFonts w:ascii="Verdana" w:hAnsi="Verdana" w:cs="Courier New"/>
                <w:sz w:val="18"/>
                <w:szCs w:val="18"/>
              </w:rPr>
            </w:pPr>
            <w:r w:rsidRPr="00085411">
              <w:rPr>
                <w:rFonts w:ascii="Verdana" w:hAnsi="Verdana" w:cs="Courier New"/>
                <w:sz w:val="18"/>
                <w:szCs w:val="18"/>
              </w:rPr>
              <w:t>Assembly languages are a family of low-level languages for programming computers, microprocessors, microcontrollers, and other integrated circuits.  Assembly languages implement a symbolic representation of the binary machine codes, and are usually tailored to a specific CPU architecture.</w:t>
            </w:r>
          </w:p>
          <w:p w:rsidR="00BC0437" w:rsidRPr="00085411" w:rsidRDefault="00BC0437" w:rsidP="008C5DA8">
            <w:pPr>
              <w:rPr>
                <w:rFonts w:ascii="Verdana" w:hAnsi="Verdana" w:cs="Courier New"/>
                <w:sz w:val="18"/>
                <w:szCs w:val="18"/>
              </w:rPr>
            </w:pPr>
          </w:p>
        </w:tc>
      </w:tr>
      <w:tr w:rsidR="008E2C6C" w:rsidRPr="00E0508A" w:rsidTr="00BC0437">
        <w:tc>
          <w:tcPr>
            <w:tcW w:w="5053" w:type="dxa"/>
          </w:tcPr>
          <w:p w:rsidR="008E2C6C" w:rsidRPr="00085411" w:rsidRDefault="008E2C6C" w:rsidP="008E2C6C">
            <w:pPr>
              <w:rPr>
                <w:rFonts w:ascii="Verdana" w:hAnsi="Verdana" w:cs="Courier New"/>
                <w:b/>
                <w:sz w:val="18"/>
                <w:szCs w:val="18"/>
              </w:rPr>
            </w:pPr>
            <w:r>
              <w:rPr>
                <w:rFonts w:ascii="Verdana" w:hAnsi="Verdana" w:cs="Courier New"/>
                <w:b/>
                <w:sz w:val="18"/>
                <w:szCs w:val="18"/>
              </w:rPr>
              <w:t>A</w:t>
            </w:r>
            <w:r w:rsidRPr="008E2C6C">
              <w:rPr>
                <w:rFonts w:ascii="Verdana" w:hAnsi="Verdana" w:cs="Courier New"/>
                <w:b/>
                <w:sz w:val="18"/>
                <w:szCs w:val="18"/>
              </w:rPr>
              <w:t xml:space="preserve">symptotic </w:t>
            </w:r>
            <w:r>
              <w:rPr>
                <w:rFonts w:ascii="Verdana" w:hAnsi="Verdana" w:cs="Courier New"/>
                <w:b/>
                <w:sz w:val="18"/>
                <w:szCs w:val="18"/>
              </w:rPr>
              <w:t>N</w:t>
            </w:r>
            <w:r w:rsidRPr="008E2C6C">
              <w:rPr>
                <w:rFonts w:ascii="Verdana" w:hAnsi="Verdana" w:cs="Courier New"/>
                <w:b/>
                <w:sz w:val="18"/>
                <w:szCs w:val="18"/>
              </w:rPr>
              <w:t>otation</w:t>
            </w:r>
          </w:p>
        </w:tc>
        <w:tc>
          <w:tcPr>
            <w:tcW w:w="4523" w:type="dxa"/>
          </w:tcPr>
          <w:p w:rsidR="008E2C6C" w:rsidRDefault="008E2C6C" w:rsidP="008C5DA8">
            <w:pPr>
              <w:rPr>
                <w:rFonts w:ascii="Verdana" w:hAnsi="Verdana" w:cs="Courier New"/>
                <w:sz w:val="18"/>
                <w:szCs w:val="18"/>
              </w:rPr>
            </w:pPr>
            <w:r>
              <w:rPr>
                <w:rFonts w:ascii="Verdana" w:hAnsi="Verdana" w:cs="Courier New"/>
                <w:sz w:val="18"/>
                <w:szCs w:val="18"/>
              </w:rPr>
              <w:t>Also known as Big O notation, asymptotic notation describes the limiting behavior of a function when the argument tends towards a particular value or infinity, usually in terms of simpler functions.</w:t>
            </w:r>
          </w:p>
          <w:p w:rsidR="008E2C6C" w:rsidRPr="00085411" w:rsidRDefault="008E2C6C" w:rsidP="008C5DA8">
            <w:pPr>
              <w:rPr>
                <w:rFonts w:ascii="Verdana" w:hAnsi="Verdana" w:cs="Courier New"/>
                <w:sz w:val="18"/>
                <w:szCs w:val="18"/>
              </w:rPr>
            </w:pPr>
          </w:p>
        </w:tc>
      </w:tr>
      <w:tr w:rsidR="00817684" w:rsidRPr="00E0508A" w:rsidTr="00BC0437">
        <w:tc>
          <w:tcPr>
            <w:tcW w:w="5053" w:type="dxa"/>
          </w:tcPr>
          <w:p w:rsidR="00817684" w:rsidRPr="00085411" w:rsidRDefault="00817684" w:rsidP="008C5DA8">
            <w:pPr>
              <w:rPr>
                <w:rFonts w:ascii="Verdana" w:hAnsi="Verdana" w:cs="Courier New"/>
                <w:b/>
                <w:sz w:val="18"/>
                <w:szCs w:val="18"/>
              </w:rPr>
            </w:pPr>
            <w:r>
              <w:rPr>
                <w:rFonts w:ascii="Verdana" w:hAnsi="Verdana" w:cs="Courier New"/>
                <w:b/>
                <w:sz w:val="18"/>
                <w:szCs w:val="18"/>
              </w:rPr>
              <w:t>Backus-Naur Form</w:t>
            </w:r>
          </w:p>
        </w:tc>
        <w:tc>
          <w:tcPr>
            <w:tcW w:w="4523" w:type="dxa"/>
          </w:tcPr>
          <w:p w:rsidR="00817684" w:rsidRDefault="00817684" w:rsidP="008C5DA8">
            <w:pPr>
              <w:rPr>
                <w:rFonts w:ascii="Verdana" w:hAnsi="Verdana" w:cs="Courier New"/>
                <w:sz w:val="18"/>
                <w:szCs w:val="18"/>
              </w:rPr>
            </w:pPr>
            <w:r>
              <w:rPr>
                <w:rFonts w:ascii="Verdana" w:hAnsi="Verdana" w:cs="Courier New"/>
                <w:sz w:val="18"/>
                <w:szCs w:val="18"/>
              </w:rPr>
              <w:t xml:space="preserve">BNF is a </w:t>
            </w:r>
            <w:proofErr w:type="spellStart"/>
            <w:r>
              <w:rPr>
                <w:rFonts w:ascii="Verdana" w:hAnsi="Verdana" w:cs="Courier New"/>
                <w:sz w:val="18"/>
                <w:szCs w:val="18"/>
              </w:rPr>
              <w:t>metasyntax</w:t>
            </w:r>
            <w:proofErr w:type="spellEnd"/>
            <w:r>
              <w:rPr>
                <w:rFonts w:ascii="Verdana" w:hAnsi="Verdana" w:cs="Courier New"/>
                <w:sz w:val="18"/>
                <w:szCs w:val="18"/>
              </w:rPr>
              <w:t xml:space="preserve"> used to express context-free grammars, or a formal way to describe formal languages.  It is widely used as a notation for grammar in computer programming languages, instruction sets, and communication protocols.</w:t>
            </w:r>
          </w:p>
          <w:p w:rsidR="00817684" w:rsidRPr="00085411" w:rsidRDefault="00817684" w:rsidP="008C5DA8">
            <w:pPr>
              <w:rPr>
                <w:rFonts w:ascii="Verdana" w:hAnsi="Verdana" w:cs="Courier New"/>
                <w:sz w:val="18"/>
                <w:szCs w:val="18"/>
              </w:rPr>
            </w:pPr>
          </w:p>
        </w:tc>
      </w:tr>
      <w:tr w:rsidR="008C5DA8" w:rsidRPr="00E0508A" w:rsidTr="00BC0437">
        <w:tc>
          <w:tcPr>
            <w:tcW w:w="5053" w:type="dxa"/>
          </w:tcPr>
          <w:p w:rsidR="008C5DA8" w:rsidRPr="00085411" w:rsidRDefault="008C5DA8" w:rsidP="008C5DA8">
            <w:pPr>
              <w:rPr>
                <w:rFonts w:ascii="Verdana" w:hAnsi="Verdana" w:cs="Courier New"/>
                <w:b/>
                <w:sz w:val="18"/>
                <w:szCs w:val="18"/>
              </w:rPr>
            </w:pPr>
            <w:r w:rsidRPr="00085411">
              <w:rPr>
                <w:rFonts w:ascii="Verdana" w:hAnsi="Verdana" w:cs="Courier New"/>
                <w:b/>
                <w:sz w:val="18"/>
                <w:szCs w:val="18"/>
              </w:rPr>
              <w:t>Bernoulli numbers</w:t>
            </w:r>
          </w:p>
        </w:tc>
        <w:tc>
          <w:tcPr>
            <w:tcW w:w="4523" w:type="dxa"/>
          </w:tcPr>
          <w:p w:rsidR="008C5DA8" w:rsidRPr="00085411" w:rsidRDefault="008C5DA8" w:rsidP="008C5DA8">
            <w:pPr>
              <w:rPr>
                <w:rFonts w:ascii="Verdana" w:hAnsi="Verdana" w:cs="Courier New"/>
                <w:sz w:val="18"/>
                <w:szCs w:val="18"/>
              </w:rPr>
            </w:pPr>
            <w:r w:rsidRPr="00085411">
              <w:rPr>
                <w:rFonts w:ascii="Verdana" w:hAnsi="Verdana" w:cs="Courier New"/>
                <w:sz w:val="18"/>
                <w:szCs w:val="18"/>
              </w:rPr>
              <w:t>Bernoulli numbers are a sequence of rational numbers with deep connections to number theory.</w:t>
            </w:r>
          </w:p>
          <w:p w:rsidR="00A772B2" w:rsidRPr="00085411" w:rsidRDefault="00A772B2" w:rsidP="008C5DA8">
            <w:pPr>
              <w:rPr>
                <w:rFonts w:ascii="Verdana" w:hAnsi="Verdana" w:cs="Courier New"/>
                <w:sz w:val="18"/>
                <w:szCs w:val="18"/>
              </w:rPr>
            </w:pPr>
          </w:p>
        </w:tc>
      </w:tr>
      <w:tr w:rsidR="00111AC3" w:rsidRPr="00E0508A" w:rsidTr="00BC0437">
        <w:tc>
          <w:tcPr>
            <w:tcW w:w="5053" w:type="dxa"/>
          </w:tcPr>
          <w:p w:rsidR="00111AC3" w:rsidRPr="00085411" w:rsidRDefault="00111AC3" w:rsidP="008C5DA8">
            <w:pPr>
              <w:rPr>
                <w:rFonts w:ascii="Verdana" w:hAnsi="Verdana" w:cs="Courier New"/>
                <w:b/>
                <w:sz w:val="18"/>
                <w:szCs w:val="18"/>
              </w:rPr>
            </w:pPr>
            <w:r>
              <w:rPr>
                <w:rFonts w:ascii="Verdana" w:hAnsi="Verdana" w:cs="Courier New"/>
                <w:b/>
                <w:sz w:val="18"/>
                <w:szCs w:val="18"/>
              </w:rPr>
              <w:t>Bytecode</w:t>
            </w:r>
          </w:p>
        </w:tc>
        <w:tc>
          <w:tcPr>
            <w:tcW w:w="4523" w:type="dxa"/>
          </w:tcPr>
          <w:p w:rsidR="00111AC3" w:rsidRDefault="00111AC3" w:rsidP="008C5DA8">
            <w:pPr>
              <w:rPr>
                <w:rFonts w:ascii="Verdana" w:hAnsi="Verdana" w:cs="Courier New"/>
                <w:sz w:val="18"/>
                <w:szCs w:val="18"/>
              </w:rPr>
            </w:pPr>
            <w:r>
              <w:rPr>
                <w:rFonts w:ascii="Verdana" w:hAnsi="Verdana" w:cs="Courier New"/>
                <w:sz w:val="18"/>
                <w:szCs w:val="18"/>
              </w:rPr>
              <w:t>Bytecode is a form of instructions executed by Java virtual machines.  Bytecode is essentially the Java equivalent of assembly code in other languages.</w:t>
            </w:r>
          </w:p>
          <w:p w:rsidR="00111AC3" w:rsidRPr="00085411" w:rsidRDefault="00111AC3" w:rsidP="008C5DA8">
            <w:pPr>
              <w:rPr>
                <w:rFonts w:ascii="Verdana" w:hAnsi="Verdana" w:cs="Courier New"/>
                <w:sz w:val="18"/>
                <w:szCs w:val="18"/>
              </w:rPr>
            </w:pPr>
          </w:p>
        </w:tc>
      </w:tr>
      <w:tr w:rsidR="00BC5AB5" w:rsidRPr="00E0508A" w:rsidTr="00BC0437">
        <w:tc>
          <w:tcPr>
            <w:tcW w:w="5053" w:type="dxa"/>
          </w:tcPr>
          <w:p w:rsidR="00BC5AB5" w:rsidRPr="00085411" w:rsidRDefault="00BC5AB5" w:rsidP="008C5DA8">
            <w:pPr>
              <w:rPr>
                <w:rFonts w:ascii="Verdana" w:hAnsi="Verdana" w:cs="Courier New"/>
                <w:b/>
                <w:sz w:val="18"/>
                <w:szCs w:val="18"/>
              </w:rPr>
            </w:pPr>
            <w:r w:rsidRPr="00085411">
              <w:rPr>
                <w:rFonts w:ascii="Verdana" w:hAnsi="Verdana" w:cs="Courier New"/>
                <w:b/>
                <w:sz w:val="18"/>
                <w:szCs w:val="18"/>
              </w:rPr>
              <w:t>Encapsulation</w:t>
            </w:r>
          </w:p>
        </w:tc>
        <w:tc>
          <w:tcPr>
            <w:tcW w:w="4523" w:type="dxa"/>
          </w:tcPr>
          <w:p w:rsidR="00BC5AB5" w:rsidRPr="00085411" w:rsidRDefault="00BC5AB5" w:rsidP="00BC5AB5">
            <w:pPr>
              <w:rPr>
                <w:rFonts w:ascii="Verdana" w:hAnsi="Verdana" w:cs="Courier New"/>
                <w:sz w:val="18"/>
                <w:szCs w:val="18"/>
              </w:rPr>
            </w:pPr>
            <w:r w:rsidRPr="00085411">
              <w:rPr>
                <w:rFonts w:ascii="Verdana" w:hAnsi="Verdana" w:cs="Courier New"/>
                <w:sz w:val="18"/>
                <w:szCs w:val="18"/>
              </w:rPr>
              <w:t>Encapsulation is an attribute of object-oriented programming in which all of the object’s data is contained and hidden within the object itself, and access to it is restricted to members of that class.</w:t>
            </w:r>
          </w:p>
          <w:p w:rsidR="00BC5AB5" w:rsidRPr="00085411" w:rsidRDefault="00BC5AB5" w:rsidP="00BC5AB5">
            <w:pPr>
              <w:rPr>
                <w:rFonts w:ascii="Verdana" w:hAnsi="Verdana" w:cs="Courier New"/>
                <w:sz w:val="18"/>
                <w:szCs w:val="18"/>
              </w:rPr>
            </w:pPr>
          </w:p>
        </w:tc>
      </w:tr>
      <w:tr w:rsidR="00E0508A" w:rsidRPr="00E0508A" w:rsidTr="00BC0437">
        <w:tc>
          <w:tcPr>
            <w:tcW w:w="5053" w:type="dxa"/>
          </w:tcPr>
          <w:p w:rsidR="00E0508A" w:rsidRPr="00085411" w:rsidRDefault="00E0508A" w:rsidP="008C5DA8">
            <w:pPr>
              <w:rPr>
                <w:rFonts w:ascii="Verdana" w:hAnsi="Verdana" w:cs="Courier New"/>
                <w:b/>
                <w:sz w:val="18"/>
                <w:szCs w:val="18"/>
              </w:rPr>
            </w:pPr>
            <w:r w:rsidRPr="00085411">
              <w:rPr>
                <w:rFonts w:ascii="Verdana" w:hAnsi="Verdana" w:cs="Courier New"/>
                <w:b/>
                <w:sz w:val="18"/>
                <w:szCs w:val="18"/>
              </w:rPr>
              <w:t>Exception Handling</w:t>
            </w:r>
          </w:p>
        </w:tc>
        <w:tc>
          <w:tcPr>
            <w:tcW w:w="4523" w:type="dxa"/>
          </w:tcPr>
          <w:p w:rsidR="00E0508A" w:rsidRPr="00085411" w:rsidRDefault="00E0508A" w:rsidP="00BC5AB5">
            <w:pPr>
              <w:rPr>
                <w:rFonts w:ascii="Verdana" w:hAnsi="Verdana" w:cs="Courier New"/>
                <w:sz w:val="18"/>
                <w:szCs w:val="18"/>
              </w:rPr>
            </w:pPr>
            <w:r w:rsidRPr="00085411">
              <w:rPr>
                <w:rFonts w:ascii="Verdana" w:hAnsi="Verdana" w:cs="Courier New"/>
                <w:sz w:val="18"/>
                <w:szCs w:val="18"/>
              </w:rPr>
              <w:t>Exception handling is a language construct or hardware mechanism designed to handle the occurrence of exceptions, special conditions that change the normal flow of program execution.</w:t>
            </w:r>
          </w:p>
          <w:p w:rsidR="00E0508A" w:rsidRPr="00085411" w:rsidRDefault="00E0508A" w:rsidP="00BC5AB5">
            <w:pPr>
              <w:rPr>
                <w:rFonts w:ascii="Verdana" w:hAnsi="Verdana" w:cs="Courier New"/>
                <w:sz w:val="18"/>
                <w:szCs w:val="18"/>
              </w:rPr>
            </w:pPr>
          </w:p>
        </w:tc>
      </w:tr>
      <w:tr w:rsidR="00A41510" w:rsidRPr="00E0508A" w:rsidTr="00BC0437">
        <w:tc>
          <w:tcPr>
            <w:tcW w:w="5053" w:type="dxa"/>
          </w:tcPr>
          <w:p w:rsidR="00A41510" w:rsidRPr="00085411" w:rsidRDefault="00A41510" w:rsidP="008C5DA8">
            <w:pPr>
              <w:rPr>
                <w:rFonts w:ascii="Verdana" w:hAnsi="Verdana" w:cs="Courier New"/>
                <w:b/>
                <w:sz w:val="18"/>
                <w:szCs w:val="18"/>
              </w:rPr>
            </w:pPr>
            <w:r w:rsidRPr="00085411">
              <w:rPr>
                <w:rFonts w:ascii="Verdana" w:hAnsi="Verdana" w:cs="Courier New"/>
                <w:b/>
                <w:sz w:val="18"/>
                <w:szCs w:val="18"/>
              </w:rPr>
              <w:t>Free-form Language</w:t>
            </w:r>
          </w:p>
        </w:tc>
        <w:tc>
          <w:tcPr>
            <w:tcW w:w="4523" w:type="dxa"/>
          </w:tcPr>
          <w:p w:rsidR="00A41510" w:rsidRPr="00085411" w:rsidRDefault="00A41510" w:rsidP="008C5DA8">
            <w:pPr>
              <w:rPr>
                <w:rFonts w:ascii="Verdana" w:hAnsi="Verdana" w:cs="Courier New"/>
                <w:sz w:val="18"/>
                <w:szCs w:val="18"/>
              </w:rPr>
            </w:pPr>
            <w:r w:rsidRPr="00085411">
              <w:rPr>
                <w:rFonts w:ascii="Verdana" w:hAnsi="Verdana" w:cs="Courier New"/>
                <w:sz w:val="18"/>
                <w:szCs w:val="18"/>
              </w:rPr>
              <w:t>A free-form language is a programming language in which the positioning of characters on the page in program text is not significant.  The program text does not need to be placed in specific columns as on old punched card systems or some assembly languages.</w:t>
            </w:r>
          </w:p>
          <w:p w:rsidR="00A41510" w:rsidRPr="00085411" w:rsidRDefault="00A41510" w:rsidP="008C5DA8">
            <w:pPr>
              <w:rPr>
                <w:rFonts w:ascii="Verdana" w:hAnsi="Verdana" w:cs="Courier New"/>
                <w:sz w:val="18"/>
                <w:szCs w:val="18"/>
              </w:rPr>
            </w:pPr>
          </w:p>
        </w:tc>
      </w:tr>
      <w:tr w:rsidR="001D60A3" w:rsidRPr="00E0508A" w:rsidTr="00BC0437">
        <w:tc>
          <w:tcPr>
            <w:tcW w:w="5053" w:type="dxa"/>
          </w:tcPr>
          <w:p w:rsidR="001D60A3" w:rsidRPr="00085411" w:rsidRDefault="001D60A3" w:rsidP="008C5DA8">
            <w:pPr>
              <w:rPr>
                <w:rFonts w:ascii="Verdana" w:hAnsi="Verdana" w:cs="Courier New"/>
                <w:b/>
                <w:sz w:val="18"/>
                <w:szCs w:val="18"/>
              </w:rPr>
            </w:pPr>
          </w:p>
        </w:tc>
        <w:tc>
          <w:tcPr>
            <w:tcW w:w="4523" w:type="dxa"/>
          </w:tcPr>
          <w:p w:rsidR="001D60A3" w:rsidRPr="00085411" w:rsidRDefault="001D60A3" w:rsidP="008C5DA8">
            <w:pPr>
              <w:rPr>
                <w:rFonts w:ascii="Verdana" w:hAnsi="Verdana" w:cs="Courier New"/>
                <w:sz w:val="18"/>
                <w:szCs w:val="18"/>
              </w:rPr>
            </w:pPr>
          </w:p>
        </w:tc>
      </w:tr>
      <w:tr w:rsidR="00BC5AB5" w:rsidRPr="00E0508A" w:rsidTr="00BC0437">
        <w:tc>
          <w:tcPr>
            <w:tcW w:w="5053" w:type="dxa"/>
          </w:tcPr>
          <w:p w:rsidR="00BC5AB5" w:rsidRPr="00085411" w:rsidRDefault="00BC5AB5" w:rsidP="008C5DA8">
            <w:pPr>
              <w:rPr>
                <w:rFonts w:ascii="Verdana" w:hAnsi="Verdana" w:cs="Courier New"/>
                <w:b/>
                <w:sz w:val="18"/>
                <w:szCs w:val="18"/>
              </w:rPr>
            </w:pPr>
            <w:r w:rsidRPr="00085411">
              <w:rPr>
                <w:rFonts w:ascii="Verdana" w:hAnsi="Verdana" w:cs="Courier New"/>
                <w:b/>
                <w:sz w:val="18"/>
                <w:szCs w:val="18"/>
              </w:rPr>
              <w:lastRenderedPageBreak/>
              <w:t>Inheritance</w:t>
            </w:r>
          </w:p>
        </w:tc>
        <w:tc>
          <w:tcPr>
            <w:tcW w:w="4523" w:type="dxa"/>
          </w:tcPr>
          <w:p w:rsidR="00BC5AB5" w:rsidRPr="00085411" w:rsidRDefault="00BC5AB5" w:rsidP="008C5DA8">
            <w:pPr>
              <w:rPr>
                <w:rFonts w:ascii="Verdana" w:hAnsi="Verdana" w:cs="Courier New"/>
                <w:sz w:val="18"/>
                <w:szCs w:val="18"/>
              </w:rPr>
            </w:pPr>
            <w:r w:rsidRPr="00085411">
              <w:rPr>
                <w:rFonts w:ascii="Verdana" w:hAnsi="Verdana" w:cs="Courier New"/>
                <w:sz w:val="18"/>
                <w:szCs w:val="18"/>
              </w:rPr>
              <w:t>Inheritance is a way to form new classes (or objects) using classes that have already been defined.  Classes created in this fashion are known as derived classes; the class inherited from is then referred to as the base class, or ancestor class.</w:t>
            </w:r>
          </w:p>
          <w:p w:rsidR="00BC5AB5" w:rsidRPr="00085411" w:rsidRDefault="00BC5AB5" w:rsidP="008C5DA8">
            <w:pPr>
              <w:rPr>
                <w:rFonts w:ascii="Verdana" w:hAnsi="Verdana" w:cs="Courier New"/>
                <w:sz w:val="18"/>
                <w:szCs w:val="18"/>
              </w:rPr>
            </w:pPr>
          </w:p>
        </w:tc>
      </w:tr>
      <w:tr w:rsidR="002C4102" w:rsidRPr="00E0508A" w:rsidTr="00BC0437">
        <w:tc>
          <w:tcPr>
            <w:tcW w:w="5053" w:type="dxa"/>
          </w:tcPr>
          <w:p w:rsidR="002C4102" w:rsidRPr="00085411" w:rsidRDefault="002C4102" w:rsidP="00C43CB8">
            <w:pPr>
              <w:rPr>
                <w:rFonts w:ascii="Verdana" w:hAnsi="Verdana" w:cs="Courier New"/>
                <w:b/>
                <w:sz w:val="18"/>
                <w:szCs w:val="18"/>
              </w:rPr>
            </w:pPr>
            <w:r w:rsidRPr="00085411">
              <w:rPr>
                <w:rFonts w:ascii="Verdana" w:hAnsi="Verdana" w:cs="Courier New"/>
                <w:b/>
                <w:sz w:val="18"/>
                <w:szCs w:val="18"/>
              </w:rPr>
              <w:t>Interleaving</w:t>
            </w:r>
          </w:p>
        </w:tc>
        <w:tc>
          <w:tcPr>
            <w:tcW w:w="4523" w:type="dxa"/>
          </w:tcPr>
          <w:p w:rsidR="002C4102" w:rsidRPr="00085411" w:rsidRDefault="002C4102" w:rsidP="008C5DA8">
            <w:pPr>
              <w:rPr>
                <w:rFonts w:ascii="Verdana" w:hAnsi="Verdana" w:cs="Courier New"/>
                <w:sz w:val="18"/>
                <w:szCs w:val="18"/>
              </w:rPr>
            </w:pPr>
            <w:r w:rsidRPr="00085411">
              <w:rPr>
                <w:rFonts w:ascii="Verdana" w:hAnsi="Verdana" w:cs="Courier New"/>
                <w:sz w:val="18"/>
                <w:szCs w:val="18"/>
              </w:rPr>
              <w:t>Interleaving is a way to arrange data in a non-contiguous way to increase performance.</w:t>
            </w:r>
          </w:p>
          <w:p w:rsidR="002C4102" w:rsidRPr="00085411" w:rsidRDefault="002C4102" w:rsidP="008C5DA8">
            <w:pPr>
              <w:rPr>
                <w:rFonts w:ascii="Verdana" w:hAnsi="Verdana" w:cs="Courier New"/>
                <w:sz w:val="18"/>
                <w:szCs w:val="18"/>
              </w:rPr>
            </w:pPr>
          </w:p>
        </w:tc>
      </w:tr>
      <w:tr w:rsidR="009526C0" w:rsidRPr="00E0508A" w:rsidTr="00BC0437">
        <w:tc>
          <w:tcPr>
            <w:tcW w:w="5053" w:type="dxa"/>
          </w:tcPr>
          <w:p w:rsidR="009526C0" w:rsidRPr="00085411" w:rsidRDefault="009526C0" w:rsidP="00C43CB8">
            <w:pPr>
              <w:rPr>
                <w:rFonts w:ascii="Verdana" w:hAnsi="Verdana" w:cs="Courier New"/>
                <w:b/>
                <w:sz w:val="18"/>
                <w:szCs w:val="18"/>
              </w:rPr>
            </w:pPr>
            <w:r w:rsidRPr="00085411">
              <w:rPr>
                <w:rFonts w:ascii="Verdana" w:hAnsi="Verdana" w:cs="Courier New"/>
                <w:b/>
                <w:sz w:val="18"/>
                <w:szCs w:val="18"/>
              </w:rPr>
              <w:t>Imperative Programming</w:t>
            </w:r>
          </w:p>
        </w:tc>
        <w:tc>
          <w:tcPr>
            <w:tcW w:w="4523" w:type="dxa"/>
          </w:tcPr>
          <w:p w:rsidR="009526C0" w:rsidRPr="00085411" w:rsidRDefault="009526C0" w:rsidP="008C5DA8">
            <w:pPr>
              <w:rPr>
                <w:rFonts w:ascii="Verdana" w:hAnsi="Verdana" w:cs="Courier New"/>
                <w:sz w:val="18"/>
                <w:szCs w:val="18"/>
              </w:rPr>
            </w:pPr>
            <w:r w:rsidRPr="00085411">
              <w:rPr>
                <w:rFonts w:ascii="Verdana" w:hAnsi="Verdana" w:cs="Courier New"/>
                <w:sz w:val="18"/>
                <w:szCs w:val="18"/>
              </w:rPr>
              <w:t xml:space="preserve">Imperative Programming is a </w:t>
            </w:r>
            <w:r w:rsidRPr="00085411">
              <w:rPr>
                <w:rFonts w:ascii="Verdana" w:hAnsi="Verdana" w:cs="Courier New"/>
                <w:b/>
                <w:sz w:val="18"/>
                <w:szCs w:val="18"/>
              </w:rPr>
              <w:t>programming paradigm</w:t>
            </w:r>
            <w:r w:rsidRPr="00085411">
              <w:rPr>
                <w:rFonts w:ascii="Verdana" w:hAnsi="Verdana" w:cs="Courier New"/>
                <w:sz w:val="18"/>
                <w:szCs w:val="18"/>
              </w:rPr>
              <w:t xml:space="preserve"> that describes computation in terms of statements that change a program state.</w:t>
            </w:r>
          </w:p>
          <w:p w:rsidR="009526C0" w:rsidRPr="00085411" w:rsidRDefault="009526C0" w:rsidP="008C5DA8">
            <w:pPr>
              <w:rPr>
                <w:rFonts w:ascii="Verdana" w:hAnsi="Verdana" w:cs="Courier New"/>
                <w:sz w:val="18"/>
                <w:szCs w:val="18"/>
              </w:rPr>
            </w:pPr>
          </w:p>
        </w:tc>
      </w:tr>
      <w:tr w:rsidR="00A41510" w:rsidRPr="00E0508A" w:rsidTr="00BC0437">
        <w:tc>
          <w:tcPr>
            <w:tcW w:w="5053" w:type="dxa"/>
          </w:tcPr>
          <w:p w:rsidR="00A41510" w:rsidRPr="00085411" w:rsidRDefault="00A41510" w:rsidP="00C43CB8">
            <w:pPr>
              <w:rPr>
                <w:rFonts w:ascii="Verdana" w:hAnsi="Verdana" w:cs="Courier New"/>
                <w:b/>
                <w:sz w:val="18"/>
                <w:szCs w:val="18"/>
              </w:rPr>
            </w:pPr>
            <w:r w:rsidRPr="00085411">
              <w:rPr>
                <w:rFonts w:ascii="Verdana" w:hAnsi="Verdana" w:cs="Courier New"/>
                <w:b/>
                <w:sz w:val="18"/>
                <w:szCs w:val="18"/>
              </w:rPr>
              <w:t>Object-Oriented Programming</w:t>
            </w:r>
          </w:p>
        </w:tc>
        <w:tc>
          <w:tcPr>
            <w:tcW w:w="4523" w:type="dxa"/>
          </w:tcPr>
          <w:p w:rsidR="00A41510" w:rsidRPr="00085411" w:rsidRDefault="00BC5AB5" w:rsidP="008C5DA8">
            <w:pPr>
              <w:rPr>
                <w:rFonts w:ascii="Verdana" w:hAnsi="Verdana" w:cs="Courier New"/>
                <w:sz w:val="18"/>
                <w:szCs w:val="18"/>
              </w:rPr>
            </w:pPr>
            <w:r w:rsidRPr="00085411">
              <w:rPr>
                <w:rFonts w:ascii="Verdana" w:hAnsi="Verdana" w:cs="Courier New"/>
                <w:sz w:val="18"/>
                <w:szCs w:val="18"/>
              </w:rPr>
              <w:t xml:space="preserve">Object-Oriented Programming (OOP) is a programming paradigm that uses “objects”, or data structures consisting of </w:t>
            </w:r>
            <w:proofErr w:type="spellStart"/>
            <w:r w:rsidRPr="00085411">
              <w:rPr>
                <w:rFonts w:ascii="Verdana" w:hAnsi="Verdana" w:cs="Courier New"/>
                <w:sz w:val="18"/>
                <w:szCs w:val="18"/>
              </w:rPr>
              <w:t>datafields</w:t>
            </w:r>
            <w:proofErr w:type="spellEnd"/>
            <w:r w:rsidRPr="00085411">
              <w:rPr>
                <w:rFonts w:ascii="Verdana" w:hAnsi="Verdana" w:cs="Courier New"/>
                <w:sz w:val="18"/>
                <w:szCs w:val="18"/>
              </w:rPr>
              <w:t xml:space="preserve"> and methods together with their interactions, to design software with information hiding, data abstraction, </w:t>
            </w:r>
            <w:r w:rsidRPr="00085411">
              <w:rPr>
                <w:rFonts w:ascii="Verdana" w:hAnsi="Verdana" w:cs="Courier New"/>
                <w:b/>
                <w:sz w:val="18"/>
                <w:szCs w:val="18"/>
              </w:rPr>
              <w:t>encapsulation</w:t>
            </w:r>
            <w:r w:rsidRPr="00085411">
              <w:rPr>
                <w:rFonts w:ascii="Verdana" w:hAnsi="Verdana" w:cs="Courier New"/>
                <w:sz w:val="18"/>
                <w:szCs w:val="18"/>
              </w:rPr>
              <w:t xml:space="preserve">, modularity, </w:t>
            </w:r>
            <w:r w:rsidRPr="00085411">
              <w:rPr>
                <w:rFonts w:ascii="Verdana" w:hAnsi="Verdana" w:cs="Courier New"/>
                <w:b/>
                <w:sz w:val="18"/>
                <w:szCs w:val="18"/>
              </w:rPr>
              <w:t>polymorphism</w:t>
            </w:r>
            <w:r w:rsidRPr="00085411">
              <w:rPr>
                <w:rFonts w:ascii="Verdana" w:hAnsi="Verdana" w:cs="Courier New"/>
                <w:sz w:val="18"/>
                <w:szCs w:val="18"/>
              </w:rPr>
              <w:t xml:space="preserve">, and </w:t>
            </w:r>
            <w:r w:rsidRPr="00085411">
              <w:rPr>
                <w:rFonts w:ascii="Verdana" w:hAnsi="Verdana" w:cs="Courier New"/>
                <w:b/>
                <w:sz w:val="18"/>
                <w:szCs w:val="18"/>
              </w:rPr>
              <w:t>inheritance</w:t>
            </w:r>
            <w:r w:rsidRPr="00085411">
              <w:rPr>
                <w:rFonts w:ascii="Verdana" w:hAnsi="Verdana" w:cs="Courier New"/>
                <w:sz w:val="18"/>
                <w:szCs w:val="18"/>
              </w:rPr>
              <w:t>.</w:t>
            </w:r>
          </w:p>
          <w:p w:rsidR="00BC5AB5" w:rsidRPr="00085411" w:rsidRDefault="00BC5AB5" w:rsidP="008C5DA8">
            <w:pPr>
              <w:rPr>
                <w:rFonts w:ascii="Verdana" w:hAnsi="Verdana" w:cs="Courier New"/>
                <w:sz w:val="18"/>
                <w:szCs w:val="18"/>
              </w:rPr>
            </w:pPr>
          </w:p>
        </w:tc>
      </w:tr>
      <w:tr w:rsidR="00FB7E4F" w:rsidRPr="00E0508A" w:rsidTr="00BC0437">
        <w:tc>
          <w:tcPr>
            <w:tcW w:w="5053" w:type="dxa"/>
          </w:tcPr>
          <w:p w:rsidR="00FB7E4F" w:rsidRPr="00085411" w:rsidRDefault="00FB7E4F" w:rsidP="00C43CB8">
            <w:pPr>
              <w:rPr>
                <w:rFonts w:ascii="Verdana" w:hAnsi="Verdana" w:cs="Courier New"/>
                <w:b/>
                <w:sz w:val="18"/>
                <w:szCs w:val="18"/>
              </w:rPr>
            </w:pPr>
            <w:r>
              <w:rPr>
                <w:rFonts w:ascii="Verdana" w:hAnsi="Verdana" w:cs="Courier New"/>
                <w:b/>
                <w:sz w:val="18"/>
                <w:szCs w:val="18"/>
              </w:rPr>
              <w:t>Open Source Software</w:t>
            </w:r>
          </w:p>
        </w:tc>
        <w:tc>
          <w:tcPr>
            <w:tcW w:w="4523" w:type="dxa"/>
          </w:tcPr>
          <w:p w:rsidR="00FB7E4F" w:rsidRDefault="00FB7E4F" w:rsidP="008C5DA8">
            <w:pPr>
              <w:rPr>
                <w:rFonts w:ascii="Verdana" w:hAnsi="Verdana" w:cs="Courier New"/>
                <w:sz w:val="18"/>
                <w:szCs w:val="18"/>
              </w:rPr>
            </w:pPr>
            <w:r>
              <w:rPr>
                <w:rFonts w:ascii="Verdana" w:hAnsi="Verdana" w:cs="Courier New"/>
                <w:sz w:val="18"/>
                <w:szCs w:val="18"/>
              </w:rPr>
              <w:t>Open source software, or OSS, is computer software for which the source code and certain other rights normally reserved for copyright holders are provided under a software license that meets the Open Source Definition, or is in the public domain.</w:t>
            </w:r>
          </w:p>
          <w:p w:rsidR="00FB7E4F" w:rsidRPr="00085411" w:rsidRDefault="00FB7E4F" w:rsidP="008C5DA8">
            <w:pPr>
              <w:rPr>
                <w:rFonts w:ascii="Verdana" w:hAnsi="Verdana" w:cs="Courier New"/>
                <w:sz w:val="18"/>
                <w:szCs w:val="18"/>
              </w:rPr>
            </w:pPr>
          </w:p>
        </w:tc>
      </w:tr>
      <w:tr w:rsidR="00A41510" w:rsidRPr="00E0508A" w:rsidTr="00BC0437">
        <w:tc>
          <w:tcPr>
            <w:tcW w:w="5053" w:type="dxa"/>
          </w:tcPr>
          <w:p w:rsidR="00A41510" w:rsidRPr="00085411" w:rsidRDefault="00A41510" w:rsidP="00C43CB8">
            <w:pPr>
              <w:rPr>
                <w:rFonts w:ascii="Verdana" w:hAnsi="Verdana" w:cs="Courier New"/>
                <w:b/>
                <w:sz w:val="18"/>
                <w:szCs w:val="18"/>
              </w:rPr>
            </w:pPr>
            <w:r w:rsidRPr="00085411">
              <w:rPr>
                <w:rFonts w:ascii="Verdana" w:hAnsi="Verdana" w:cs="Courier New"/>
                <w:b/>
                <w:sz w:val="18"/>
                <w:szCs w:val="18"/>
              </w:rPr>
              <w:t>Operator Overloading</w:t>
            </w:r>
          </w:p>
        </w:tc>
        <w:tc>
          <w:tcPr>
            <w:tcW w:w="4523" w:type="dxa"/>
          </w:tcPr>
          <w:p w:rsidR="00A41510" w:rsidRPr="00085411" w:rsidRDefault="00A41510" w:rsidP="008C5DA8">
            <w:pPr>
              <w:rPr>
                <w:rFonts w:ascii="Verdana" w:hAnsi="Verdana" w:cs="Courier New"/>
                <w:sz w:val="18"/>
                <w:szCs w:val="18"/>
              </w:rPr>
            </w:pPr>
            <w:r w:rsidRPr="00085411">
              <w:rPr>
                <w:rFonts w:ascii="Verdana" w:hAnsi="Verdana" w:cs="Courier New"/>
                <w:sz w:val="18"/>
                <w:szCs w:val="18"/>
              </w:rPr>
              <w:t xml:space="preserve">Operating overloading is a specific case of </w:t>
            </w:r>
            <w:r w:rsidRPr="00085411">
              <w:rPr>
                <w:rFonts w:ascii="Verdana" w:hAnsi="Verdana" w:cs="Courier New"/>
                <w:b/>
                <w:sz w:val="18"/>
                <w:szCs w:val="18"/>
              </w:rPr>
              <w:t>polymorphism</w:t>
            </w:r>
            <w:r w:rsidRPr="00085411">
              <w:rPr>
                <w:rFonts w:ascii="Verdana" w:hAnsi="Verdana" w:cs="Courier New"/>
                <w:sz w:val="18"/>
                <w:szCs w:val="18"/>
              </w:rPr>
              <w:t xml:space="preserve"> in which some or all of the operators like +, =, or == have different implementations depending on the types of their arguments.</w:t>
            </w:r>
          </w:p>
          <w:p w:rsidR="00A41510" w:rsidRPr="00085411" w:rsidRDefault="00A41510" w:rsidP="008C5DA8">
            <w:pPr>
              <w:rPr>
                <w:rFonts w:ascii="Verdana" w:hAnsi="Verdana" w:cs="Courier New"/>
                <w:sz w:val="18"/>
                <w:szCs w:val="18"/>
              </w:rPr>
            </w:pPr>
          </w:p>
        </w:tc>
      </w:tr>
      <w:tr w:rsidR="00A41510" w:rsidRPr="00E0508A" w:rsidTr="00BC0437">
        <w:tc>
          <w:tcPr>
            <w:tcW w:w="5053" w:type="dxa"/>
          </w:tcPr>
          <w:p w:rsidR="00A41510" w:rsidRPr="00085411" w:rsidRDefault="00A41510" w:rsidP="00C43CB8">
            <w:pPr>
              <w:rPr>
                <w:rFonts w:ascii="Verdana" w:hAnsi="Verdana" w:cs="Courier New"/>
                <w:b/>
                <w:sz w:val="18"/>
                <w:szCs w:val="18"/>
              </w:rPr>
            </w:pPr>
            <w:r w:rsidRPr="00085411">
              <w:rPr>
                <w:rFonts w:ascii="Verdana" w:hAnsi="Verdana" w:cs="Courier New"/>
                <w:b/>
                <w:sz w:val="18"/>
                <w:szCs w:val="18"/>
              </w:rPr>
              <w:t>Polymorphism</w:t>
            </w:r>
          </w:p>
        </w:tc>
        <w:tc>
          <w:tcPr>
            <w:tcW w:w="4523" w:type="dxa"/>
          </w:tcPr>
          <w:p w:rsidR="00A41510" w:rsidRPr="00085411" w:rsidRDefault="00A41510" w:rsidP="00A41510">
            <w:pPr>
              <w:rPr>
                <w:rFonts w:ascii="Verdana" w:hAnsi="Verdana" w:cs="Courier New"/>
                <w:sz w:val="18"/>
                <w:szCs w:val="18"/>
              </w:rPr>
            </w:pPr>
            <w:r w:rsidRPr="00085411">
              <w:rPr>
                <w:rFonts w:ascii="Verdana" w:hAnsi="Verdana" w:cs="Courier New"/>
                <w:sz w:val="18"/>
                <w:szCs w:val="18"/>
              </w:rPr>
              <w:t>Polymorphism, in the context of object-oriented programming, is the ability of one type, A, to appear as and be used like another type, B.</w:t>
            </w:r>
          </w:p>
          <w:p w:rsidR="00A41510" w:rsidRPr="00085411" w:rsidRDefault="00A41510" w:rsidP="00A41510">
            <w:pPr>
              <w:rPr>
                <w:rFonts w:ascii="Verdana" w:hAnsi="Verdana" w:cs="Courier New"/>
                <w:sz w:val="18"/>
                <w:szCs w:val="18"/>
              </w:rPr>
            </w:pPr>
          </w:p>
        </w:tc>
      </w:tr>
      <w:tr w:rsidR="009526C0" w:rsidRPr="00E0508A" w:rsidTr="00BC0437">
        <w:tc>
          <w:tcPr>
            <w:tcW w:w="5053" w:type="dxa"/>
          </w:tcPr>
          <w:p w:rsidR="009526C0" w:rsidRPr="00085411" w:rsidRDefault="009526C0" w:rsidP="00C43CB8">
            <w:pPr>
              <w:rPr>
                <w:rFonts w:ascii="Verdana" w:hAnsi="Verdana" w:cs="Courier New"/>
                <w:b/>
                <w:sz w:val="18"/>
                <w:szCs w:val="18"/>
              </w:rPr>
            </w:pPr>
            <w:r w:rsidRPr="00085411">
              <w:rPr>
                <w:rFonts w:ascii="Verdana" w:hAnsi="Verdana" w:cs="Courier New"/>
                <w:b/>
                <w:sz w:val="18"/>
                <w:szCs w:val="18"/>
              </w:rPr>
              <w:t>Programming Paradigm</w:t>
            </w:r>
          </w:p>
        </w:tc>
        <w:tc>
          <w:tcPr>
            <w:tcW w:w="4523" w:type="dxa"/>
          </w:tcPr>
          <w:p w:rsidR="009526C0" w:rsidRPr="00085411" w:rsidRDefault="009526C0" w:rsidP="008C5DA8">
            <w:pPr>
              <w:rPr>
                <w:rFonts w:ascii="Verdana" w:hAnsi="Verdana" w:cs="Courier New"/>
                <w:sz w:val="18"/>
                <w:szCs w:val="18"/>
              </w:rPr>
            </w:pPr>
            <w:r w:rsidRPr="00085411">
              <w:rPr>
                <w:rFonts w:ascii="Verdana" w:hAnsi="Verdana" w:cs="Courier New"/>
                <w:sz w:val="18"/>
                <w:szCs w:val="18"/>
              </w:rPr>
              <w:t>Programming paradigms are fundamental styles of computer programming.  Paradigms differ in the concepts and abstractions used to represent the elements of a program, and the steps that compose a computation.</w:t>
            </w:r>
          </w:p>
          <w:p w:rsidR="009526C0" w:rsidRPr="00085411" w:rsidRDefault="009526C0" w:rsidP="008C5DA8">
            <w:pPr>
              <w:rPr>
                <w:rFonts w:ascii="Verdana" w:hAnsi="Verdana" w:cs="Courier New"/>
                <w:sz w:val="18"/>
                <w:szCs w:val="18"/>
              </w:rPr>
            </w:pPr>
          </w:p>
        </w:tc>
      </w:tr>
      <w:tr w:rsidR="00A41510" w:rsidRPr="00E0508A" w:rsidTr="00BC0437">
        <w:tc>
          <w:tcPr>
            <w:tcW w:w="5053" w:type="dxa"/>
          </w:tcPr>
          <w:p w:rsidR="00A41510" w:rsidRPr="00085411" w:rsidRDefault="00A41510" w:rsidP="00C43CB8">
            <w:pPr>
              <w:rPr>
                <w:rFonts w:ascii="Verdana" w:hAnsi="Verdana" w:cs="Courier New"/>
                <w:b/>
                <w:sz w:val="18"/>
                <w:szCs w:val="18"/>
              </w:rPr>
            </w:pPr>
            <w:r w:rsidRPr="00085411">
              <w:rPr>
                <w:rFonts w:ascii="Verdana" w:hAnsi="Verdana" w:cs="Courier New"/>
                <w:b/>
                <w:sz w:val="18"/>
                <w:szCs w:val="18"/>
              </w:rPr>
              <w:t>Static Typing</w:t>
            </w:r>
          </w:p>
        </w:tc>
        <w:tc>
          <w:tcPr>
            <w:tcW w:w="4523" w:type="dxa"/>
          </w:tcPr>
          <w:p w:rsidR="00A41510" w:rsidRPr="00085411" w:rsidRDefault="00A41510" w:rsidP="008C5DA8">
            <w:pPr>
              <w:rPr>
                <w:rFonts w:ascii="Verdana" w:hAnsi="Verdana" w:cs="Courier New"/>
                <w:sz w:val="18"/>
                <w:szCs w:val="18"/>
              </w:rPr>
            </w:pPr>
            <w:r w:rsidRPr="00085411">
              <w:rPr>
                <w:rFonts w:ascii="Verdana" w:hAnsi="Verdana" w:cs="Courier New"/>
                <w:sz w:val="18"/>
                <w:szCs w:val="18"/>
              </w:rPr>
              <w:t>A programming language is said to use static typing when type checking is performed during compile-time as opposed to run-time.  Data types are associated with variables, not values.</w:t>
            </w:r>
          </w:p>
          <w:p w:rsidR="00A41510" w:rsidRPr="00085411" w:rsidRDefault="00A41510" w:rsidP="008C5DA8">
            <w:pPr>
              <w:rPr>
                <w:rFonts w:ascii="Verdana" w:hAnsi="Verdana" w:cs="Courier New"/>
                <w:sz w:val="18"/>
                <w:szCs w:val="18"/>
              </w:rPr>
            </w:pPr>
          </w:p>
        </w:tc>
      </w:tr>
      <w:tr w:rsidR="00BC5AB5" w:rsidRPr="00E0508A" w:rsidTr="00BC0437">
        <w:tc>
          <w:tcPr>
            <w:tcW w:w="5053" w:type="dxa"/>
          </w:tcPr>
          <w:p w:rsidR="00BC5AB5" w:rsidRPr="00085411" w:rsidRDefault="00BC5AB5" w:rsidP="00C43CB8">
            <w:pPr>
              <w:rPr>
                <w:rFonts w:ascii="Verdana" w:hAnsi="Verdana" w:cs="Courier New"/>
                <w:b/>
                <w:sz w:val="18"/>
                <w:szCs w:val="18"/>
              </w:rPr>
            </w:pPr>
            <w:r w:rsidRPr="00085411">
              <w:rPr>
                <w:rFonts w:ascii="Verdana" w:hAnsi="Verdana" w:cs="Courier New"/>
                <w:b/>
                <w:sz w:val="18"/>
                <w:szCs w:val="18"/>
              </w:rPr>
              <w:t>Template</w:t>
            </w:r>
          </w:p>
        </w:tc>
        <w:tc>
          <w:tcPr>
            <w:tcW w:w="4523" w:type="dxa"/>
          </w:tcPr>
          <w:p w:rsidR="00BC5AB5" w:rsidRPr="00085411" w:rsidRDefault="00BC5AB5" w:rsidP="008C5DA8">
            <w:pPr>
              <w:rPr>
                <w:rFonts w:ascii="Verdana" w:hAnsi="Verdana" w:cs="Courier New"/>
                <w:sz w:val="18"/>
                <w:szCs w:val="18"/>
              </w:rPr>
            </w:pPr>
            <w:r w:rsidRPr="00085411">
              <w:rPr>
                <w:rFonts w:ascii="Verdana" w:hAnsi="Verdana" w:cs="Courier New"/>
                <w:sz w:val="18"/>
                <w:szCs w:val="18"/>
              </w:rPr>
              <w:t>A template is a feature of some programming languages that allow functions and classes to operate with generic types, allowing a function or class to work on many different data types without being rewritten for each one.</w:t>
            </w:r>
          </w:p>
          <w:p w:rsidR="00BC5AB5" w:rsidRPr="00085411" w:rsidRDefault="00BC5AB5" w:rsidP="008C5DA8">
            <w:pPr>
              <w:rPr>
                <w:rFonts w:ascii="Verdana" w:hAnsi="Verdana" w:cs="Courier New"/>
                <w:sz w:val="18"/>
                <w:szCs w:val="18"/>
              </w:rPr>
            </w:pPr>
          </w:p>
        </w:tc>
      </w:tr>
      <w:tr w:rsidR="001D60A3" w:rsidRPr="00E0508A" w:rsidTr="00BC0437">
        <w:tc>
          <w:tcPr>
            <w:tcW w:w="5053" w:type="dxa"/>
          </w:tcPr>
          <w:p w:rsidR="001D60A3" w:rsidRPr="00085411" w:rsidRDefault="001D60A3" w:rsidP="00C43CB8">
            <w:pPr>
              <w:rPr>
                <w:rFonts w:ascii="Verdana" w:hAnsi="Verdana" w:cs="Courier New"/>
                <w:b/>
                <w:sz w:val="18"/>
                <w:szCs w:val="18"/>
              </w:rPr>
            </w:pPr>
          </w:p>
        </w:tc>
        <w:tc>
          <w:tcPr>
            <w:tcW w:w="4523" w:type="dxa"/>
          </w:tcPr>
          <w:p w:rsidR="001D60A3" w:rsidRPr="00085411" w:rsidRDefault="001D60A3" w:rsidP="008C5DA8">
            <w:pPr>
              <w:rPr>
                <w:rFonts w:ascii="Verdana" w:hAnsi="Verdana" w:cs="Courier New"/>
                <w:sz w:val="18"/>
                <w:szCs w:val="18"/>
              </w:rPr>
            </w:pPr>
          </w:p>
        </w:tc>
      </w:tr>
      <w:tr w:rsidR="001D60A3" w:rsidRPr="00E0508A" w:rsidTr="00BC0437">
        <w:tc>
          <w:tcPr>
            <w:tcW w:w="5053" w:type="dxa"/>
          </w:tcPr>
          <w:p w:rsidR="001D60A3" w:rsidRPr="00085411" w:rsidRDefault="001D60A3" w:rsidP="00C43CB8">
            <w:pPr>
              <w:rPr>
                <w:rFonts w:ascii="Verdana" w:hAnsi="Verdana" w:cs="Courier New"/>
                <w:b/>
                <w:sz w:val="18"/>
                <w:szCs w:val="18"/>
              </w:rPr>
            </w:pPr>
          </w:p>
        </w:tc>
        <w:tc>
          <w:tcPr>
            <w:tcW w:w="4523" w:type="dxa"/>
          </w:tcPr>
          <w:p w:rsidR="001D60A3" w:rsidRPr="00085411" w:rsidRDefault="001D60A3" w:rsidP="008C5DA8">
            <w:pPr>
              <w:rPr>
                <w:rFonts w:ascii="Verdana" w:hAnsi="Verdana" w:cs="Courier New"/>
                <w:sz w:val="18"/>
                <w:szCs w:val="18"/>
              </w:rPr>
            </w:pPr>
          </w:p>
        </w:tc>
      </w:tr>
      <w:tr w:rsidR="00817684" w:rsidRPr="00E0508A" w:rsidTr="00BC0437">
        <w:tc>
          <w:tcPr>
            <w:tcW w:w="5053" w:type="dxa"/>
          </w:tcPr>
          <w:p w:rsidR="00817684" w:rsidRPr="00085411" w:rsidRDefault="00817684" w:rsidP="00C43CB8">
            <w:pPr>
              <w:rPr>
                <w:rFonts w:ascii="Verdana" w:hAnsi="Verdana" w:cs="Courier New"/>
                <w:b/>
                <w:sz w:val="18"/>
                <w:szCs w:val="18"/>
              </w:rPr>
            </w:pPr>
            <w:r>
              <w:rPr>
                <w:rFonts w:ascii="Verdana" w:hAnsi="Verdana" w:cs="Courier New"/>
                <w:b/>
                <w:sz w:val="18"/>
                <w:szCs w:val="18"/>
              </w:rPr>
              <w:lastRenderedPageBreak/>
              <w:t>Turing Complete</w:t>
            </w:r>
          </w:p>
        </w:tc>
        <w:tc>
          <w:tcPr>
            <w:tcW w:w="4523" w:type="dxa"/>
          </w:tcPr>
          <w:p w:rsidR="00817684" w:rsidRDefault="00817684" w:rsidP="008C5DA8">
            <w:pPr>
              <w:rPr>
                <w:rFonts w:ascii="Verdana" w:hAnsi="Verdana" w:cs="Courier New"/>
                <w:sz w:val="18"/>
                <w:szCs w:val="18"/>
              </w:rPr>
            </w:pPr>
            <w:r>
              <w:rPr>
                <w:rFonts w:ascii="Verdana" w:hAnsi="Verdana" w:cs="Courier New"/>
                <w:sz w:val="18"/>
                <w:szCs w:val="18"/>
              </w:rPr>
              <w:t>Turing Completeness refers to a computer that can computer every Turing-computable function, which is to say, any conceivable function that can be done by a machine.  While a truly Turing Complete machine would require infinite storage, a machine may be said to be Turing Complete if it WOULD be truly Turing Complete given unlimited resources.</w:t>
            </w:r>
          </w:p>
          <w:p w:rsidR="00817684" w:rsidRPr="00085411" w:rsidRDefault="00817684" w:rsidP="008C5DA8">
            <w:pPr>
              <w:rPr>
                <w:rFonts w:ascii="Verdana" w:hAnsi="Verdana" w:cs="Courier New"/>
                <w:sz w:val="18"/>
                <w:szCs w:val="18"/>
              </w:rPr>
            </w:pPr>
          </w:p>
        </w:tc>
      </w:tr>
      <w:tr w:rsidR="00A41510" w:rsidRPr="00E0508A" w:rsidTr="00BC0437">
        <w:tc>
          <w:tcPr>
            <w:tcW w:w="5053" w:type="dxa"/>
          </w:tcPr>
          <w:p w:rsidR="00A41510" w:rsidRPr="00085411" w:rsidRDefault="00A41510" w:rsidP="00C43CB8">
            <w:pPr>
              <w:rPr>
                <w:rFonts w:ascii="Verdana" w:hAnsi="Verdana" w:cs="Courier New"/>
                <w:b/>
                <w:sz w:val="18"/>
                <w:szCs w:val="18"/>
              </w:rPr>
            </w:pPr>
            <w:r w:rsidRPr="00085411">
              <w:rPr>
                <w:rFonts w:ascii="Verdana" w:hAnsi="Verdana" w:cs="Courier New"/>
                <w:b/>
                <w:sz w:val="18"/>
                <w:szCs w:val="18"/>
              </w:rPr>
              <w:t>Virtual Function</w:t>
            </w:r>
          </w:p>
        </w:tc>
        <w:tc>
          <w:tcPr>
            <w:tcW w:w="4523" w:type="dxa"/>
          </w:tcPr>
          <w:p w:rsidR="00A41510" w:rsidRPr="00085411" w:rsidRDefault="00A41510" w:rsidP="008C5DA8">
            <w:pPr>
              <w:rPr>
                <w:rFonts w:ascii="Verdana" w:hAnsi="Verdana" w:cs="Courier New"/>
                <w:sz w:val="18"/>
                <w:szCs w:val="18"/>
              </w:rPr>
            </w:pPr>
            <w:r w:rsidRPr="00085411">
              <w:rPr>
                <w:rFonts w:ascii="Verdana" w:hAnsi="Verdana" w:cs="Courier New"/>
                <w:sz w:val="18"/>
                <w:szCs w:val="18"/>
              </w:rPr>
              <w:t xml:space="preserve">A virtual function is a function or method whose behavior can be overridden within an inheriting class by a function with the same signature, or function name/data inputs.  This is an important part of </w:t>
            </w:r>
            <w:r w:rsidRPr="00085411">
              <w:rPr>
                <w:rFonts w:ascii="Verdana" w:hAnsi="Verdana" w:cs="Courier New"/>
                <w:b/>
                <w:sz w:val="18"/>
                <w:szCs w:val="18"/>
              </w:rPr>
              <w:t>polymorphism</w:t>
            </w:r>
            <w:r w:rsidRPr="00085411">
              <w:rPr>
                <w:rFonts w:ascii="Verdana" w:hAnsi="Verdana" w:cs="Courier New"/>
                <w:sz w:val="18"/>
                <w:szCs w:val="18"/>
              </w:rPr>
              <w:t xml:space="preserve"> in object-oriented programming.</w:t>
            </w:r>
          </w:p>
          <w:p w:rsidR="00A41510" w:rsidRPr="00085411" w:rsidRDefault="00A41510" w:rsidP="008C5DA8">
            <w:pPr>
              <w:rPr>
                <w:rFonts w:ascii="Verdana" w:hAnsi="Verdana" w:cs="Courier New"/>
                <w:sz w:val="18"/>
                <w:szCs w:val="18"/>
              </w:rPr>
            </w:pPr>
          </w:p>
        </w:tc>
      </w:tr>
      <w:tr w:rsidR="00111AC3" w:rsidRPr="00E0508A" w:rsidTr="00BC0437">
        <w:tc>
          <w:tcPr>
            <w:tcW w:w="5053" w:type="dxa"/>
          </w:tcPr>
          <w:p w:rsidR="00111AC3" w:rsidRPr="00085411" w:rsidRDefault="00111AC3" w:rsidP="00C43CB8">
            <w:pPr>
              <w:rPr>
                <w:rFonts w:ascii="Verdana" w:hAnsi="Verdana" w:cs="Courier New"/>
                <w:b/>
                <w:sz w:val="18"/>
                <w:szCs w:val="18"/>
              </w:rPr>
            </w:pPr>
            <w:r>
              <w:rPr>
                <w:rFonts w:ascii="Verdana" w:hAnsi="Verdana" w:cs="Courier New"/>
                <w:b/>
                <w:sz w:val="18"/>
                <w:szCs w:val="18"/>
              </w:rPr>
              <w:t>Virtual Machine</w:t>
            </w:r>
          </w:p>
        </w:tc>
        <w:tc>
          <w:tcPr>
            <w:tcW w:w="4523" w:type="dxa"/>
          </w:tcPr>
          <w:p w:rsidR="00111AC3" w:rsidRDefault="00111AC3" w:rsidP="008C5DA8">
            <w:pPr>
              <w:rPr>
                <w:rFonts w:ascii="Verdana" w:hAnsi="Verdana" w:cs="Courier New"/>
                <w:sz w:val="18"/>
                <w:szCs w:val="18"/>
              </w:rPr>
            </w:pPr>
            <w:r>
              <w:rPr>
                <w:rFonts w:ascii="Verdana" w:hAnsi="Verdana" w:cs="Courier New"/>
                <w:sz w:val="18"/>
                <w:szCs w:val="18"/>
              </w:rPr>
              <w:t>A virtual machine, or VM, is a software implementation of a machine (computer) that executes programs like a physical machine.</w:t>
            </w:r>
          </w:p>
          <w:p w:rsidR="00111AC3" w:rsidRPr="00085411" w:rsidRDefault="00111AC3" w:rsidP="008C5DA8">
            <w:pPr>
              <w:rPr>
                <w:rFonts w:ascii="Verdana" w:hAnsi="Verdana" w:cs="Courier New"/>
                <w:sz w:val="18"/>
                <w:szCs w:val="18"/>
              </w:rPr>
            </w:pPr>
          </w:p>
        </w:tc>
      </w:tr>
      <w:tr w:rsidR="00817684" w:rsidRPr="00E0508A" w:rsidTr="00BC0437">
        <w:tc>
          <w:tcPr>
            <w:tcW w:w="5053" w:type="dxa"/>
          </w:tcPr>
          <w:p w:rsidR="00817684" w:rsidRPr="00085411" w:rsidRDefault="00817684" w:rsidP="00317D84">
            <w:pPr>
              <w:rPr>
                <w:rFonts w:ascii="Verdana" w:hAnsi="Verdana" w:cs="Courier New"/>
                <w:b/>
                <w:sz w:val="18"/>
                <w:szCs w:val="18"/>
              </w:rPr>
            </w:pPr>
            <w:r w:rsidRPr="00085411">
              <w:rPr>
                <w:rFonts w:ascii="Verdana" w:hAnsi="Verdana" w:cs="Courier New"/>
                <w:b/>
                <w:sz w:val="18"/>
                <w:szCs w:val="18"/>
              </w:rPr>
              <w:t>von Neumann Architecture</w:t>
            </w:r>
          </w:p>
        </w:tc>
        <w:tc>
          <w:tcPr>
            <w:tcW w:w="4523" w:type="dxa"/>
          </w:tcPr>
          <w:p w:rsidR="00817684" w:rsidRPr="00085411" w:rsidRDefault="00817684" w:rsidP="00317D84">
            <w:pPr>
              <w:rPr>
                <w:rFonts w:ascii="Verdana" w:hAnsi="Verdana" w:cs="Courier New"/>
                <w:sz w:val="18"/>
                <w:szCs w:val="18"/>
              </w:rPr>
            </w:pPr>
            <w:proofErr w:type="gramStart"/>
            <w:r w:rsidRPr="00085411">
              <w:rPr>
                <w:rFonts w:ascii="Verdana" w:hAnsi="Verdana" w:cs="Courier New"/>
                <w:sz w:val="18"/>
                <w:szCs w:val="18"/>
              </w:rPr>
              <w:t>von</w:t>
            </w:r>
            <w:proofErr w:type="gramEnd"/>
            <w:r w:rsidRPr="00085411">
              <w:rPr>
                <w:rFonts w:ascii="Verdana" w:hAnsi="Verdana" w:cs="Courier New"/>
                <w:sz w:val="18"/>
                <w:szCs w:val="18"/>
              </w:rPr>
              <w:t xml:space="preserve"> Neumann architecture is a design model in electronics for a stored-program digital computer that uses a processing unit and a single separate storage structure to hold both instructions and data.</w:t>
            </w:r>
          </w:p>
        </w:tc>
      </w:tr>
    </w:tbl>
    <w:p w:rsidR="00EC2A7E" w:rsidRPr="00A33C97" w:rsidRDefault="00EC2A7E" w:rsidP="00817684">
      <w:pPr>
        <w:spacing w:line="480" w:lineRule="auto"/>
        <w:rPr>
          <w:rFonts w:ascii="Verdana" w:hAnsi="Verdana"/>
          <w:b/>
          <w:sz w:val="20"/>
          <w:szCs w:val="20"/>
        </w:rPr>
      </w:pPr>
    </w:p>
    <w:sectPr w:rsidR="00EC2A7E" w:rsidRPr="00A33C97" w:rsidSect="008E2C6C">
      <w:type w:val="continuous"/>
      <w:pgSz w:w="12240" w:h="15840"/>
      <w:pgMar w:top="1440" w:right="1440" w:bottom="1440" w:left="1440" w:header="720" w:footer="720"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C6C" w:rsidRDefault="008E2C6C" w:rsidP="008E2C6C">
      <w:pPr>
        <w:spacing w:after="0" w:line="240" w:lineRule="auto"/>
      </w:pPr>
      <w:r>
        <w:separator/>
      </w:r>
    </w:p>
  </w:endnote>
  <w:endnote w:type="continuationSeparator" w:id="0">
    <w:p w:rsidR="008E2C6C" w:rsidRDefault="008E2C6C" w:rsidP="008E2C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13453"/>
      <w:docPartObj>
        <w:docPartGallery w:val="Page Numbers (Bottom of Page)"/>
        <w:docPartUnique/>
      </w:docPartObj>
    </w:sdtPr>
    <w:sdtContent>
      <w:p w:rsidR="008E2C6C" w:rsidRDefault="008E2C6C">
        <w:pPr>
          <w:pStyle w:val="Footer"/>
        </w:pPr>
        <w:r>
          <w:rPr>
            <w:noProof/>
            <w:lang w:eastAsia="zh-TW"/>
          </w:rPr>
          <w:pict>
            <v:group id="_x0000_s2049" style="position:absolute;margin-left:0;margin-top:0;width:34.4pt;height:56.45pt;z-index:251660288;mso-position-horizontal:center;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50" type="#_x0000_t32" style="position:absolute;left:2111;top:15387;width:0;height:441;flip:y" o:connectortype="straight" strokecolor="#7f7f7f [1612]"/>
              <v:rect id="_x0000_s2051" style="position:absolute;left:1743;top:14699;width:688;height:688;v-text-anchor:middle" filled="f" strokecolor="#7f7f7f [1612]">
                <v:textbox>
                  <w:txbxContent>
                    <w:p w:rsidR="008E2C6C" w:rsidRDefault="008E2C6C">
                      <w:pPr>
                        <w:pStyle w:val="Footer"/>
                        <w:jc w:val="center"/>
                        <w:rPr>
                          <w:sz w:val="16"/>
                          <w:szCs w:val="16"/>
                        </w:rPr>
                      </w:pPr>
                      <w:fldSimple w:instr=" PAGE    \* MERGEFORMAT ">
                        <w:r w:rsidR="007940FB" w:rsidRPr="007940FB">
                          <w:rPr>
                            <w:noProof/>
                            <w:sz w:val="16"/>
                            <w:szCs w:val="16"/>
                          </w:rPr>
                          <w:t>vi</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C6C" w:rsidRDefault="008E2C6C" w:rsidP="008E2C6C">
      <w:pPr>
        <w:spacing w:after="0" w:line="240" w:lineRule="auto"/>
      </w:pPr>
      <w:r>
        <w:separator/>
      </w:r>
    </w:p>
  </w:footnote>
  <w:footnote w:type="continuationSeparator" w:id="0">
    <w:p w:rsidR="008E2C6C" w:rsidRDefault="008E2C6C" w:rsidP="008E2C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C343F3"/>
    <w:multiLevelType w:val="hybridMultilevel"/>
    <w:tmpl w:val="C0CCCD80"/>
    <w:lvl w:ilvl="0" w:tplc="5568F5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50"/>
      </o:rules>
    </o:shapelayout>
  </w:hdrShapeDefaults>
  <w:footnotePr>
    <w:footnote w:id="-1"/>
    <w:footnote w:id="0"/>
  </w:footnotePr>
  <w:endnotePr>
    <w:endnote w:id="-1"/>
    <w:endnote w:id="0"/>
  </w:endnotePr>
  <w:compat/>
  <w:rsids>
    <w:rsidRoot w:val="008C5DA8"/>
    <w:rsid w:val="00035308"/>
    <w:rsid w:val="00084E00"/>
    <w:rsid w:val="00085411"/>
    <w:rsid w:val="00111AC3"/>
    <w:rsid w:val="001D60A3"/>
    <w:rsid w:val="00281D8E"/>
    <w:rsid w:val="00286ABC"/>
    <w:rsid w:val="002C1CB0"/>
    <w:rsid w:val="002C4102"/>
    <w:rsid w:val="00334CF3"/>
    <w:rsid w:val="00353F4F"/>
    <w:rsid w:val="003B15CA"/>
    <w:rsid w:val="00471359"/>
    <w:rsid w:val="00476A86"/>
    <w:rsid w:val="00476EB8"/>
    <w:rsid w:val="004F4D02"/>
    <w:rsid w:val="005877E1"/>
    <w:rsid w:val="006956B2"/>
    <w:rsid w:val="00700BED"/>
    <w:rsid w:val="00737BC5"/>
    <w:rsid w:val="00782CF7"/>
    <w:rsid w:val="007940FB"/>
    <w:rsid w:val="00817684"/>
    <w:rsid w:val="0087780A"/>
    <w:rsid w:val="008C4418"/>
    <w:rsid w:val="008C5DA8"/>
    <w:rsid w:val="008C6E44"/>
    <w:rsid w:val="008E2C6C"/>
    <w:rsid w:val="009117C9"/>
    <w:rsid w:val="009526C0"/>
    <w:rsid w:val="00A33C97"/>
    <w:rsid w:val="00A41510"/>
    <w:rsid w:val="00A772B2"/>
    <w:rsid w:val="00A91E95"/>
    <w:rsid w:val="00B930FC"/>
    <w:rsid w:val="00BC0437"/>
    <w:rsid w:val="00BC5AB5"/>
    <w:rsid w:val="00C14CED"/>
    <w:rsid w:val="00C43CB8"/>
    <w:rsid w:val="00D22781"/>
    <w:rsid w:val="00D65A28"/>
    <w:rsid w:val="00E0508A"/>
    <w:rsid w:val="00EA4127"/>
    <w:rsid w:val="00EC2A7E"/>
    <w:rsid w:val="00F84DCF"/>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44"/>
  </w:style>
  <w:style w:type="paragraph" w:styleId="Heading1">
    <w:name w:val="heading 1"/>
    <w:basedOn w:val="Normal"/>
    <w:next w:val="Normal"/>
    <w:link w:val="Heading1Char"/>
    <w:uiPriority w:val="9"/>
    <w:qFormat/>
    <w:rsid w:val="005877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C2A7E"/>
    <w:pPr>
      <w:ind w:left="720"/>
      <w:contextualSpacing/>
    </w:pPr>
  </w:style>
  <w:style w:type="character" w:styleId="Hyperlink">
    <w:name w:val="Hyperlink"/>
    <w:basedOn w:val="DefaultParagraphFont"/>
    <w:uiPriority w:val="99"/>
    <w:unhideWhenUsed/>
    <w:rsid w:val="00EC2A7E"/>
    <w:rPr>
      <w:color w:val="0000FF" w:themeColor="hyperlink"/>
      <w:u w:val="single"/>
    </w:rPr>
  </w:style>
  <w:style w:type="paragraph" w:styleId="BalloonText">
    <w:name w:val="Balloon Text"/>
    <w:basedOn w:val="Normal"/>
    <w:link w:val="BalloonTextChar"/>
    <w:uiPriority w:val="99"/>
    <w:semiHidden/>
    <w:unhideWhenUsed/>
    <w:rsid w:val="00D227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781"/>
    <w:rPr>
      <w:rFonts w:ascii="Tahoma" w:hAnsi="Tahoma" w:cs="Tahoma"/>
      <w:sz w:val="16"/>
      <w:szCs w:val="16"/>
    </w:rPr>
  </w:style>
  <w:style w:type="character" w:customStyle="1" w:styleId="Heading1Char">
    <w:name w:val="Heading 1 Char"/>
    <w:basedOn w:val="DefaultParagraphFont"/>
    <w:link w:val="Heading1"/>
    <w:uiPriority w:val="9"/>
    <w:rsid w:val="005877E1"/>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8E2C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E2C6C"/>
  </w:style>
  <w:style w:type="paragraph" w:styleId="Footer">
    <w:name w:val="footer"/>
    <w:basedOn w:val="Normal"/>
    <w:link w:val="FooterChar"/>
    <w:uiPriority w:val="99"/>
    <w:unhideWhenUsed/>
    <w:rsid w:val="008E2C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C6C"/>
  </w:style>
</w:styles>
</file>

<file path=word/webSettings.xml><?xml version="1.0" encoding="utf-8"?>
<w:webSettings xmlns:r="http://schemas.openxmlformats.org/officeDocument/2006/relationships" xmlns:w="http://schemas.openxmlformats.org/wordprocessingml/2006/main">
  <w:divs>
    <w:div w:id="1237937310">
      <w:bodyDiv w:val="1"/>
      <w:marLeft w:val="0"/>
      <w:marRight w:val="0"/>
      <w:marTop w:val="0"/>
      <w:marBottom w:val="0"/>
      <w:divBdr>
        <w:top w:val="none" w:sz="0" w:space="0" w:color="auto"/>
        <w:left w:val="none" w:sz="0" w:space="0" w:color="auto"/>
        <w:bottom w:val="none" w:sz="0" w:space="0" w:color="auto"/>
        <w:right w:val="none" w:sz="0" w:space="0" w:color="auto"/>
      </w:divBdr>
    </w:div>
    <w:div w:id="1341347312">
      <w:bodyDiv w:val="1"/>
      <w:marLeft w:val="0"/>
      <w:marRight w:val="0"/>
      <w:marTop w:val="0"/>
      <w:marBottom w:val="0"/>
      <w:divBdr>
        <w:top w:val="none" w:sz="0" w:space="0" w:color="auto"/>
        <w:left w:val="none" w:sz="0" w:space="0" w:color="auto"/>
        <w:bottom w:val="none" w:sz="0" w:space="0" w:color="auto"/>
        <w:right w:val="none" w:sz="0" w:space="0" w:color="auto"/>
      </w:divBdr>
    </w:div>
    <w:div w:id="190907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istory_of_programming_languag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news.bbc.co.uk/2/hi/technology/8249792.stm" TargetMode="External"/><Relationship Id="rId4" Type="http://schemas.openxmlformats.org/officeDocument/2006/relationships/webSettings" Target="webSettings.xml"/><Relationship Id="rId9" Type="http://schemas.openxmlformats.org/officeDocument/2006/relationships/hyperlink" Target="http://www.enotes.com/history-fact-finder/science-invention/who-wrote-first-computer-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6</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 Fuller</dc:creator>
  <cp:lastModifiedBy>Eddie Fuller</cp:lastModifiedBy>
  <cp:revision>20</cp:revision>
  <dcterms:created xsi:type="dcterms:W3CDTF">2009-11-29T12:03:00Z</dcterms:created>
  <dcterms:modified xsi:type="dcterms:W3CDTF">2009-12-14T03:39:00Z</dcterms:modified>
</cp:coreProperties>
</file>